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86" w:rsidRPr="00BB77DF" w:rsidRDefault="00C72486" w:rsidP="00C72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до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43.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 108/2013, 142/2014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 и 99/2016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83/2014-др.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</w:t>
      </w:r>
      <w:r w:rsidR="00DC623D">
        <w:rPr>
          <w:rFonts w:ascii="Times New Roman" w:eastAsia="Times New Roman" w:hAnsi="Times New Roman" w:cs="Times New Roman"/>
          <w:color w:val="000000"/>
          <w:sz w:val="24"/>
          <w:szCs w:val="24"/>
        </w:rPr>
        <w:t>, 5/2017 и 14/2017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  </w:t>
      </w:r>
      <w:r w:rsidR="008A4BBC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ОДЛУКУ О  БУЏЕТУ ОПШТИНЕ ВЛАДИЧИН ХАН ЗА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8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C72486" w:rsidRPr="00484D51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C72486" w:rsidRDefault="00C72486" w:rsidP="00C72486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>
        <w:rPr>
          <w:rFonts w:ascii="Times New Roman" w:hAnsi="Times New Roman" w:cs="Times New Roman"/>
          <w:sz w:val="24"/>
          <w:lang w:val="sr-Cyrl-CS"/>
        </w:rPr>
        <w:t>8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72486" w:rsidRPr="00C4072D" w:rsidRDefault="00C72486" w:rsidP="00C72486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C72486" w:rsidRDefault="00C72486" w:rsidP="00C72486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100,200.000,00 динара  </w:t>
      </w:r>
    </w:p>
    <w:p w:rsidR="00C72486" w:rsidRPr="009B5559" w:rsidRDefault="00C72486" w:rsidP="00C72486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740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600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C72486" w:rsidRDefault="00C72486" w:rsidP="00C72486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>у износу од 840.800.000,00 динара</w:t>
      </w:r>
    </w:p>
    <w:p w:rsidR="00C72486" w:rsidRDefault="00C72486" w:rsidP="00C72486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4) Осталих прихода корисника буџета Општине Владичин Хан у укупном износу од </w:t>
      </w:r>
      <w:r w:rsidR="00BD408D">
        <w:rPr>
          <w:rFonts w:ascii="Times New Roman" w:hAnsi="Times New Roman" w:cs="Times New Roman"/>
          <w:sz w:val="24"/>
        </w:rPr>
        <w:t>93</w:t>
      </w:r>
      <w:r>
        <w:rPr>
          <w:rFonts w:ascii="Times New Roman" w:hAnsi="Times New Roman" w:cs="Times New Roman"/>
          <w:sz w:val="24"/>
          <w:lang w:val="sr-Cyrl-CS"/>
        </w:rPr>
        <w:t xml:space="preserve">,200.000,00 динара и </w:t>
      </w:r>
    </w:p>
    <w:p w:rsidR="00C72486" w:rsidRDefault="00C72486" w:rsidP="00C72486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Осталих расхода и издатака корисника буџета Општине Владичин Хан у укупном износу од   </w:t>
      </w:r>
      <w:r w:rsidR="00BD408D">
        <w:rPr>
          <w:rFonts w:ascii="Times New Roman" w:hAnsi="Times New Roman" w:cs="Times New Roman"/>
          <w:sz w:val="24"/>
        </w:rPr>
        <w:t>93</w:t>
      </w:r>
      <w:r>
        <w:rPr>
          <w:rFonts w:ascii="Times New Roman" w:hAnsi="Times New Roman" w:cs="Times New Roman"/>
          <w:sz w:val="24"/>
          <w:lang w:val="sr-Cyrl-CS"/>
        </w:rPr>
        <w:t>,200.000,00 динара.</w:t>
      </w:r>
    </w:p>
    <w:p w:rsidR="00C72486" w:rsidRDefault="00C72486" w:rsidP="00C72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C72486" w:rsidRDefault="00C72486" w:rsidP="00C72486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tbl>
      <w:tblPr>
        <w:tblW w:w="11062" w:type="dxa"/>
        <w:tblInd w:w="103" w:type="dxa"/>
        <w:tblLook w:val="04A0"/>
      </w:tblPr>
      <w:tblGrid>
        <w:gridCol w:w="960"/>
        <w:gridCol w:w="5108"/>
        <w:gridCol w:w="878"/>
        <w:gridCol w:w="1674"/>
        <w:gridCol w:w="1146"/>
        <w:gridCol w:w="1296"/>
      </w:tblGrid>
      <w:tr w:rsidR="00C72486" w:rsidRPr="00C72486" w:rsidTr="00C72486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840,800,000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840,800,000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фискални суфицит/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Б.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фискални суфицит/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72486" w:rsidRPr="00C72486" w:rsidTr="00C7248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ПРИХОДИ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/РАСХОДИ</w:t>
            </w:r>
            <w:r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БУЏЕТСКИХ КОРИСНИКА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C72486" w:rsidRPr="00C72486" w:rsidRDefault="00C72486" w:rsidP="00C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72486" w:rsidRPr="00C72486" w:rsidRDefault="00BD408D" w:rsidP="00C7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C72486" w:rsidRPr="00C7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,200,000</w:t>
            </w:r>
          </w:p>
        </w:tc>
      </w:tr>
    </w:tbl>
    <w:p w:rsidR="00C72486" w:rsidRDefault="00C72486" w:rsidP="00C724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Default="00C72486" w:rsidP="00C72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486" w:rsidRDefault="00C72486" w:rsidP="00C7248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C72486" w:rsidRDefault="00C72486" w:rsidP="00C72486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 w:rsidR="006606A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6606A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D408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06A0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динара, од којих приходи и примања буџета износе </w:t>
      </w:r>
      <w:r w:rsidR="006606A0">
        <w:rPr>
          <w:rFonts w:ascii="Times New Roman" w:hAnsi="Times New Roman" w:cs="Times New Roman"/>
          <w:sz w:val="24"/>
          <w:szCs w:val="24"/>
          <w:lang w:val="sr-Cyrl-CS"/>
        </w:rPr>
        <w:t>840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06A0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 а додатни приходи корисника буџета износе </w:t>
      </w:r>
      <w:r w:rsidR="00BD408D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  <w:lang w:val="sr-Cyrl-CS"/>
        </w:rPr>
        <w:t>,2</w:t>
      </w:r>
      <w:r w:rsidR="006606A0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динара. </w:t>
      </w: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C72486" w:rsidRDefault="00C72486" w:rsidP="00C724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према економској класификацији као и </w:t>
      </w:r>
      <w:r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201</w:t>
      </w:r>
      <w:r w:rsidR="006606A0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, 201</w:t>
      </w:r>
      <w:r w:rsidR="006606A0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 и 20</w:t>
      </w:r>
      <w:r w:rsidR="006606A0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годину исказани су у</w:t>
      </w:r>
      <w:r>
        <w:rPr>
          <w:rFonts w:ascii="Times New Roman" w:hAnsi="Times New Roman"/>
          <w:sz w:val="24"/>
          <w:szCs w:val="24"/>
        </w:rPr>
        <w:t xml:space="preserve"> </w:t>
      </w:r>
      <w:r w:rsidR="006606A0">
        <w:rPr>
          <w:rFonts w:ascii="Times New Roman" w:hAnsi="Times New Roman"/>
          <w:sz w:val="24"/>
          <w:szCs w:val="24"/>
          <w:lang w:val="sr-Cyrl-CS"/>
        </w:rPr>
        <w:t>Т</w:t>
      </w:r>
      <w:r>
        <w:rPr>
          <w:rFonts w:ascii="Times New Roman" w:hAnsi="Times New Roman"/>
          <w:sz w:val="24"/>
          <w:szCs w:val="24"/>
          <w:lang w:val="sr-Cyrl-CS"/>
        </w:rPr>
        <w:t xml:space="preserve">абели 1 односно у  </w:t>
      </w:r>
      <w:r w:rsidR="006606A0">
        <w:rPr>
          <w:rFonts w:ascii="Times New Roman" w:hAnsi="Times New Roman"/>
          <w:sz w:val="24"/>
          <w:szCs w:val="24"/>
          <w:lang w:val="sr-Cyrl-CS"/>
        </w:rPr>
        <w:t>Табели</w:t>
      </w:r>
      <w:r>
        <w:rPr>
          <w:rFonts w:ascii="Times New Roman" w:hAnsi="Times New Roman"/>
          <w:sz w:val="24"/>
          <w:szCs w:val="24"/>
          <w:lang w:val="sr-Cyrl-CS"/>
        </w:rPr>
        <w:t xml:space="preserve"> 2 на следећи начин:</w:t>
      </w: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P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A0" w:rsidRDefault="006606A0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6606A0" w:rsidSect="00C72486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4440" w:type="dxa"/>
        <w:tblInd w:w="103" w:type="dxa"/>
        <w:tblLook w:val="04A0"/>
      </w:tblPr>
      <w:tblGrid>
        <w:gridCol w:w="2221"/>
        <w:gridCol w:w="932"/>
        <w:gridCol w:w="5305"/>
        <w:gridCol w:w="1317"/>
        <w:gridCol w:w="787"/>
        <w:gridCol w:w="877"/>
        <w:gridCol w:w="1460"/>
        <w:gridCol w:w="1541"/>
      </w:tblGrid>
      <w:tr w:rsidR="00CA112A" w:rsidRPr="00CA112A" w:rsidTr="00CA112A">
        <w:trPr>
          <w:trHeight w:val="30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2018. 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CA112A" w:rsidRPr="00CA112A" w:rsidTr="00CA112A">
        <w:trPr>
          <w:trHeight w:val="70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извор финан.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100,200,000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11.9%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100,200,000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654,900,000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77.9%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93,200,000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726,690,000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221,340,000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26.3%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207,380,000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178,940,000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21.3%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164,980,000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148,000,000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17.6%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148,000,000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370,000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370,000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6,800,000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6,800,000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CA112A" w:rsidRPr="00CA112A" w:rsidTr="00CA112A">
        <w:trPr>
          <w:trHeight w:val="58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60,000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Самодоприноси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10,000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13,960,000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140,000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140,000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24,800,000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2.9%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24,800,000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9,700,000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9,700,000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900,000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2,200,000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2,200,000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714000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8,800,000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8,800,000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8,200,000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8,200,000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8,800,000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8,800,000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8,800,000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363,400,000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43.2%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50,200,000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413,600,000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8,000,000     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363,400,000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43.2%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42,200,000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405,600,000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278,000,000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33.1%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278,000,000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18,400,000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2.2%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16,000,000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34,400,000      </w:t>
            </w:r>
          </w:p>
        </w:tc>
      </w:tr>
      <w:tr w:rsidR="00CA112A" w:rsidRPr="00CA112A" w:rsidTr="00A674C6">
        <w:trPr>
          <w:trHeight w:val="442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67,000,000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8.0%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26,200,000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93,200,000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70,160,000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8.3%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43,000,000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105,710,000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52,780,000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6.3%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52,430,000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4,000,000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350,000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741526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Накнада за коришћење шума и шумског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CA112A" w:rsidRPr="00CA112A" w:rsidTr="00A674C6">
        <w:trPr>
          <w:trHeight w:val="806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Комунална такса за коришћење простора на јавним површинама или испред пословног простора у пословне сврхе, осим ради продаје штампе, </w:t>
            </w:r>
            <w:r w:rsidR="00A674C6">
              <w:rPr>
                <w:rFonts w:ascii="Times New Roman" w:eastAsia="Times New Roman" w:hAnsi="Times New Roman" w:cs="Times New Roman"/>
              </w:rPr>
              <w:t>…</w:t>
            </w:r>
            <w:r w:rsidRPr="00CA112A">
              <w:rPr>
                <w:rFonts w:ascii="Times New Roman" w:eastAsia="Times New Roman" w:hAnsi="Times New Roman" w:cs="Times New Roman"/>
              </w:rPr>
              <w:t xml:space="preserve"> уметничких заната и домаће радиности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47,000,000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5.6%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47,000,000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130,000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130,000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8,580,000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43,000,000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46,780,000      </w:t>
            </w:r>
          </w:p>
        </w:tc>
      </w:tr>
      <w:tr w:rsidR="00CA112A" w:rsidRPr="00CA112A" w:rsidTr="00A674C6">
        <w:trPr>
          <w:trHeight w:val="72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30,000      </w:t>
            </w:r>
          </w:p>
        </w:tc>
      </w:tr>
      <w:tr w:rsidR="00CA112A" w:rsidRPr="00CA112A" w:rsidTr="00A674C6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4,800,000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1,400,000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1,400,000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750,000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43,000,000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43,300,000      </w:t>
            </w:r>
          </w:p>
        </w:tc>
      </w:tr>
      <w:tr w:rsidR="00CA112A" w:rsidRPr="00CA112A" w:rsidTr="00CA112A">
        <w:trPr>
          <w:trHeight w:val="46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6,500,000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6,500,000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-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CA112A" w:rsidRPr="00CA112A" w:rsidTr="00CA112A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85,700,000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85,700,000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1,700,000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              -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1,700,000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  1,700,000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84,000,000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84,000,000      </w:t>
            </w:r>
          </w:p>
        </w:tc>
      </w:tr>
      <w:tr w:rsidR="00CA112A" w:rsidRPr="00CA112A" w:rsidTr="00CA112A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84,000,000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10.0%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 xml:space="preserve">                84,000,000      </w:t>
            </w:r>
          </w:p>
        </w:tc>
      </w:tr>
      <w:tr w:rsidR="00CA112A" w:rsidRPr="00CA112A" w:rsidTr="00CA112A">
        <w:trPr>
          <w:trHeight w:val="6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740,600,000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88.1%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93,200,000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812,390,000      </w:t>
            </w:r>
          </w:p>
        </w:tc>
      </w:tr>
      <w:tr w:rsidR="00CA112A" w:rsidRPr="00CA112A" w:rsidTr="00CA112A">
        <w:trPr>
          <w:trHeight w:val="81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840,800,000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93,200,000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112A" w:rsidRPr="00CA112A" w:rsidRDefault="00CA112A" w:rsidP="00CA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1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934,000,000      </w:t>
            </w:r>
          </w:p>
        </w:tc>
      </w:tr>
    </w:tbl>
    <w:p w:rsidR="00C72486" w:rsidRDefault="00C72486" w:rsidP="00B47FF3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2486" w:rsidRDefault="00C72486" w:rsidP="00C72486"/>
    <w:p w:rsidR="00A674C6" w:rsidRDefault="00A674C6" w:rsidP="00C72486"/>
    <w:p w:rsidR="00A674C6" w:rsidRDefault="00A674C6" w:rsidP="00C72486"/>
    <w:tbl>
      <w:tblPr>
        <w:tblW w:w="14800" w:type="dxa"/>
        <w:tblInd w:w="108" w:type="dxa"/>
        <w:tblLook w:val="04A0"/>
      </w:tblPr>
      <w:tblGrid>
        <w:gridCol w:w="833"/>
        <w:gridCol w:w="868"/>
        <w:gridCol w:w="4596"/>
        <w:gridCol w:w="1655"/>
        <w:gridCol w:w="2087"/>
        <w:gridCol w:w="1587"/>
        <w:gridCol w:w="1434"/>
        <w:gridCol w:w="1740"/>
      </w:tblGrid>
      <w:tr w:rsidR="00A674C6" w:rsidRPr="00A674C6" w:rsidTr="00A674C6">
        <w:trPr>
          <w:trHeight w:val="300"/>
        </w:trPr>
        <w:tc>
          <w:tcPr>
            <w:tcW w:w="1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Табела 2  -    ПРЕГЛЕД ИЗДАТАКА ЗА КАПИТАЛНЕ ПРОЈЕКТЕ ОПШТИНЕ ВЛАДИЧИН ХАН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4C6" w:rsidRPr="00A674C6" w:rsidTr="00A674C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74C6" w:rsidRPr="00A674C6" w:rsidTr="00A674C6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Износ у динарима по годинима реализације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Укупна вредност пројекта</w:t>
            </w:r>
          </w:p>
        </w:tc>
      </w:tr>
      <w:tr w:rsidR="00A674C6" w:rsidRPr="00A674C6" w:rsidTr="00A674C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Клас.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674C6" w:rsidRPr="00A674C6" w:rsidTr="00A674C6">
        <w:trPr>
          <w:trHeight w:val="315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КАПИТАЛНИ ПРОЈЕКТИ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62,200,000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231,700,000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12,000,000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5,000,000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310,900,000      </w:t>
            </w:r>
          </w:p>
        </w:tc>
      </w:tr>
      <w:tr w:rsidR="00A674C6" w:rsidRPr="00A674C6" w:rsidTr="00B30A99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Проширење мреже јавне расвете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4,800,000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4,800,000.00</w:t>
            </w:r>
          </w:p>
        </w:tc>
      </w:tr>
      <w:tr w:rsidR="00A674C6" w:rsidRPr="00A674C6" w:rsidTr="00A674C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4,800,000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4,800,000.00</w:t>
            </w:r>
          </w:p>
        </w:tc>
      </w:tr>
      <w:tr w:rsidR="00A674C6" w:rsidRPr="00A674C6" w:rsidTr="00A674C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водоводне мреже у МЗ Мазараћ и МЗ Манајле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14,000,000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5,100,000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19,100,000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8,500,000.00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-из пренетих прихода претх. године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3,100,000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7,500,000.00</w:t>
            </w:r>
          </w:p>
        </w:tc>
      </w:tr>
      <w:tr w:rsidR="00A674C6" w:rsidRPr="00A674C6" w:rsidTr="00A674C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Eкспропријацијa  земљишта у појасу индустријске зоне Владичин Хан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7,000,000.00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7,000,000.00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7,000,000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14,000,000.00</w:t>
            </w:r>
          </w:p>
        </w:tc>
      </w:tr>
      <w:tr w:rsidR="00A674C6" w:rsidRPr="00A674C6" w:rsidTr="00A674C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Израда пројекатно техничке документације за изградњу и капитално одржавање саобраћајница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1,800,000.00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2,500,000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1,800,000.00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2,500,000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Београдске улице"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6,500,000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6,000,000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6,500,000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6,000,000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Карађорђеве улице"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24,000,000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24,000,000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B30A9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B30A99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</w:t>
            </w:r>
            <w:r w:rsidR="00B30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24,000,000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24,000,000.00</w:t>
            </w:r>
          </w:p>
        </w:tc>
      </w:tr>
      <w:tr w:rsidR="00A674C6" w:rsidRPr="00A674C6" w:rsidTr="00B30A99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 улице Јована Јовановића Змаја"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4,000,000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</w:tr>
      <w:tr w:rsidR="00A674C6" w:rsidRPr="00A674C6" w:rsidTr="00B30A9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B30A99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</w:t>
            </w:r>
            <w:r w:rsidR="00B30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4,000,000.00</w:t>
            </w:r>
          </w:p>
        </w:tc>
      </w:tr>
      <w:tr w:rsidR="00A674C6" w:rsidRPr="00A674C6" w:rsidTr="00B30A99">
        <w:trPr>
          <w:trHeight w:val="10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"реконструкција локалног некатегорисаног пута у МЗ Прекодолце"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6,000,000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</w:tr>
      <w:tr w:rsidR="00A674C6" w:rsidRPr="00A674C6" w:rsidTr="00B30A99">
        <w:trPr>
          <w:trHeight w:val="11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"Рехабилитација локалног пута Брестово - Јагњило и реконструкција главног правца Београдске улице"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22,300,000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7,700,000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30,000,000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13,800,000.00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8,500,000.00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5,500,000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из пренетих прихода из претходне године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2,200,000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2,200,000.00</w:t>
            </w:r>
          </w:p>
        </w:tc>
      </w:tr>
      <w:tr w:rsidR="00A674C6" w:rsidRPr="00A674C6" w:rsidTr="00B30A99">
        <w:trPr>
          <w:trHeight w:val="7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"Рехабилитација локалних путних праваца у МЗ Житорађе"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B30A99">
        <w:trPr>
          <w:trHeight w:val="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"Реконструкција локал</w:t>
            </w:r>
            <w:r w:rsidR="00B3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пута у МЗ Прекодолце - Мало бело поље"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6,000,000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5,000,000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16,000,000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6,000,000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5,000,000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B30A99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</w:t>
            </w:r>
            <w:r w:rsidR="00B30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B30A99">
        <w:trPr>
          <w:trHeight w:val="3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B30A99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"Реконструк.  лок.</w:t>
            </w:r>
            <w:r w:rsidR="00A674C6"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пута у МЗ Љутеж"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20,000,000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</w:tr>
      <w:tr w:rsidR="00A674C6" w:rsidRPr="00A674C6" w:rsidTr="002261F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B30A99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</w:t>
            </w:r>
            <w:r w:rsidR="00B3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2261FA">
        <w:trPr>
          <w:trHeight w:val="6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Изградња објекта дечјег вртића у Владичином Хану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12,100,000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18,100,000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30,200,000      </w:t>
            </w:r>
          </w:p>
        </w:tc>
      </w:tr>
      <w:tr w:rsidR="00A674C6" w:rsidRPr="00A674C6" w:rsidTr="002261F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B30A9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4,300,000.00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4,300,000.00</w:t>
            </w:r>
          </w:p>
        </w:tc>
      </w:tr>
      <w:tr w:rsidR="00A674C6" w:rsidRPr="00A674C6" w:rsidTr="00B30A9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7,800,000.00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1,700,000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9,500,000.00</w:t>
            </w:r>
          </w:p>
        </w:tc>
      </w:tr>
      <w:tr w:rsidR="00A674C6" w:rsidRPr="00A674C6" w:rsidTr="00B30A9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B30A99" w:rsidRDefault="00A674C6" w:rsidP="00B3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</w:t>
            </w:r>
            <w:r w:rsidR="00B30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16,400,000     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16,400,000.00</w:t>
            </w:r>
          </w:p>
        </w:tc>
      </w:tr>
      <w:tr w:rsidR="00A674C6" w:rsidRPr="00A674C6" w:rsidTr="00B30A99">
        <w:trPr>
          <w:trHeight w:val="10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67,000,000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67,000,000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67,000,000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67,000,000.00</w:t>
            </w:r>
          </w:p>
        </w:tc>
      </w:tr>
      <w:tr w:rsidR="00A674C6" w:rsidRPr="00A674C6" w:rsidTr="00B30A99">
        <w:trPr>
          <w:trHeight w:val="10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24,000,000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24,000,000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7,000,000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17,000,000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17,000,000      </w:t>
            </w:r>
          </w:p>
        </w:tc>
      </w:tr>
      <w:tr w:rsidR="00A674C6" w:rsidRPr="00A674C6" w:rsidTr="002261F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Реконструкција      на објекту отвореног базена у Владичином Хану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8,000,000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8,000,000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8,000,000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</w:tr>
      <w:tr w:rsidR="00A674C6" w:rsidRPr="00A674C6" w:rsidTr="002261FA">
        <w:trPr>
          <w:trHeight w:val="10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Доградња система фекалне канализације у Месној заједници Полом - Шеварике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5,000,000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2261FA">
        <w:trPr>
          <w:trHeight w:val="13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5,000,000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12,000,000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17,000,000      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5,000,000.00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-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12,000,000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</w:tr>
      <w:tr w:rsidR="00A674C6" w:rsidRPr="00A674C6" w:rsidTr="00A674C6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КАПИТАЛНЕ СУБВЕНЦИЈЕ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29,200,000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29,200,000.00</w:t>
            </w:r>
          </w:p>
        </w:tc>
      </w:tr>
      <w:tr w:rsidR="00A674C6" w:rsidRPr="00A674C6" w:rsidTr="00A674C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24,200,000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24,200,000.00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F51B25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 w:rsidR="00F5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12,200,000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12,200,000.00</w:t>
            </w:r>
          </w:p>
        </w:tc>
      </w:tr>
      <w:tr w:rsidR="00A674C6" w:rsidRPr="00A674C6" w:rsidTr="00A674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из пренетих прихода из претходне године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12,000,000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Капиталне субвенције за пољопривреду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5,000,000.00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74C6" w:rsidRPr="00A674C6" w:rsidTr="00A67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F51B25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4C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  <w:r w:rsidR="00F5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7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</w:tbl>
    <w:p w:rsidR="00A674C6" w:rsidRPr="00A674C6" w:rsidRDefault="00A674C6" w:rsidP="00C72486"/>
    <w:p w:rsidR="00A674C6" w:rsidRDefault="00A674C6" w:rsidP="000A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4C6" w:rsidRDefault="00A674C6" w:rsidP="000A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4C6" w:rsidRDefault="00A674C6" w:rsidP="000A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B1" w:rsidRDefault="000A28B1" w:rsidP="000A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0A28B1" w:rsidRPr="009971BD" w:rsidRDefault="000A28B1" w:rsidP="000A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28B1" w:rsidRPr="009971BD" w:rsidRDefault="000A28B1" w:rsidP="009F2411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1,0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 динара остварених прихода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0A28B1" w:rsidRPr="00281478" w:rsidRDefault="000A28B1" w:rsidP="000A28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28B1" w:rsidRPr="00A350B9" w:rsidRDefault="000A28B1" w:rsidP="000A28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="00BD408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="009F24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F2411" w:rsidRPr="009F24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411" w:rsidRPr="009971BD">
        <w:rPr>
          <w:rFonts w:ascii="Times New Roman" w:hAnsi="Times New Roman" w:cs="Times New Roman"/>
          <w:sz w:val="24"/>
          <w:szCs w:val="24"/>
          <w:lang w:val="sr-Cyrl-CS"/>
        </w:rPr>
        <w:t>остварених прихода у 201</w:t>
      </w:r>
      <w:r w:rsidR="009F241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9F2411"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61FA" w:rsidRDefault="002261FA" w:rsidP="00C72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FA" w:rsidRDefault="002261FA" w:rsidP="00C72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FA" w:rsidRDefault="002261FA" w:rsidP="00C72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FA" w:rsidRDefault="002261FA" w:rsidP="00C72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FA" w:rsidRDefault="002261FA" w:rsidP="00C72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FA" w:rsidRDefault="002261FA" w:rsidP="00C72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486" w:rsidRPr="00546779" w:rsidRDefault="00C72486" w:rsidP="00C7248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C72486" w:rsidRDefault="00C72486" w:rsidP="00C7248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Default="00C72486" w:rsidP="00C7248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A74D50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Расходи и издаци буџета према економској, функционалној, организационој и програмској  класификацији утврђују се у следећим износима (табеле </w:t>
      </w:r>
      <w:r w:rsidR="00C23FC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3FC0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3FC0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23FC0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):</w:t>
      </w: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C23FC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11862" w:type="dxa"/>
        <w:tblInd w:w="103" w:type="dxa"/>
        <w:tblLook w:val="04A0"/>
      </w:tblPr>
      <w:tblGrid>
        <w:gridCol w:w="740"/>
        <w:gridCol w:w="5502"/>
        <w:gridCol w:w="1563"/>
        <w:gridCol w:w="934"/>
        <w:gridCol w:w="1472"/>
        <w:gridCol w:w="1651"/>
      </w:tblGrid>
      <w:tr w:rsidR="002261FA" w:rsidRPr="002261FA" w:rsidTr="002261FA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Екон. клас.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РАСХОДА И ИЗДАТАКА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Структ.         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остала средства корисника буџета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611,050,000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72.7%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45,500,000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656,550,000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133,580,000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4,380,000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137,960,000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105,770,000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12.6%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3,500,000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109,270,000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18,990,000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2.3%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19,590,000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 (превоз)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580,000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4,400,000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запослене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2,670,000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2,720,000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Награде,бонуси и остали посебни расходи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1,400,000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231,700,000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27.6%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16,520,000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248,220,000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78,540,000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9.3%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81,540,000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2,230,000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2,280,000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39,600,000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4.7%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50,600,000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27,530,000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28,130,000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 (услуге и мат)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63,240,000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7.5%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63,740,000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20,560,000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2.4%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1,370,000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21,930,000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52,200,000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11,000,000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63,200,000      </w:t>
            </w:r>
          </w:p>
        </w:tc>
      </w:tr>
      <w:tr w:rsidR="002261FA" w:rsidRPr="002261FA" w:rsidTr="002261FA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17,000,000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2.0%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27,000,000      </w:t>
            </w:r>
          </w:p>
        </w:tc>
      </w:tr>
      <w:tr w:rsidR="002261FA" w:rsidRPr="002261FA" w:rsidTr="00330CAE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29,200,000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29,200,000      </w:t>
            </w:r>
          </w:p>
        </w:tc>
      </w:tr>
      <w:tr w:rsidR="002261FA" w:rsidRPr="002261FA" w:rsidTr="00330CA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6,000,000    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0.7%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1,000,000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7,000,000      </w:t>
            </w:r>
          </w:p>
        </w:tc>
      </w:tr>
      <w:tr w:rsidR="002261FA" w:rsidRPr="002261FA" w:rsidTr="00330CA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91,010,000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10.8%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250,000     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91,260,000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62,300,000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62,300,000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4632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трансфери осталим нивоима власти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7,250,000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7,250,000      </w:t>
            </w:r>
          </w:p>
        </w:tc>
      </w:tr>
      <w:tr w:rsidR="002261FA" w:rsidRPr="002261FA" w:rsidTr="002261F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8,600,000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1.0%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8,600,000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Остале донације, дотације и трансфери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12,860,000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1.5%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250,000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13,110,000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10,200,000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10,200,000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10,200,000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1.2%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10,200,000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62,360,000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13,350,000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75,710,000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52,380,000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6.2%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65,380,000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1,400,000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0.2%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250,000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1,650,000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5,080,000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0.6%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5,180,000      </w:t>
            </w:r>
          </w:p>
        </w:tc>
      </w:tr>
      <w:tr w:rsidR="002261FA" w:rsidRPr="002261FA" w:rsidTr="002261FA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3,000,000      </w:t>
            </w:r>
          </w:p>
        </w:tc>
      </w:tr>
      <w:tr w:rsidR="002261FA" w:rsidRPr="002261FA" w:rsidTr="002261FA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30,000,000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30,000,000      </w:t>
            </w:r>
          </w:p>
        </w:tc>
      </w:tr>
      <w:tr w:rsidR="002261FA" w:rsidRPr="002261FA" w:rsidTr="002261FA">
        <w:trPr>
          <w:trHeight w:val="2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49911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49912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29,000,000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3.4%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29,000,000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229,750,000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27.3%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47,700,000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277,450,000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218,750,000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26,700,000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245,450,000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207,800,000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24.7%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26,200,000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234,000,000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7,950,000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0.9%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8,450,000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ЗАЛИХЕ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21,000,000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21,000,000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Залихе производње;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11,000,000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10,000,000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10,000,000      </w:t>
            </w:r>
          </w:p>
        </w:tc>
      </w:tr>
      <w:tr w:rsidR="002261FA" w:rsidRPr="002261FA" w:rsidTr="00226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11,000,000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11,000,000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Земљиште;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11,000,000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>1.3%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11,000,000      </w:t>
            </w:r>
          </w:p>
        </w:tc>
      </w:tr>
      <w:tr w:rsidR="002261FA" w:rsidRPr="002261FA" w:rsidTr="00226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840,800,000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93,200,000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261FA" w:rsidRPr="002261FA" w:rsidRDefault="002261FA" w:rsidP="0022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F86"/>
            <w:r w:rsidRPr="0022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934,000,000      </w:t>
            </w:r>
            <w:bookmarkEnd w:id="0"/>
          </w:p>
        </w:tc>
      </w:tr>
    </w:tbl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2467E4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tbl>
      <w:tblPr>
        <w:tblW w:w="12434" w:type="dxa"/>
        <w:tblInd w:w="103" w:type="dxa"/>
        <w:tblLook w:val="04A0"/>
      </w:tblPr>
      <w:tblGrid>
        <w:gridCol w:w="1282"/>
        <w:gridCol w:w="4996"/>
        <w:gridCol w:w="1716"/>
        <w:gridCol w:w="1391"/>
        <w:gridCol w:w="1596"/>
        <w:gridCol w:w="1716"/>
      </w:tblGrid>
      <w:tr w:rsidR="00330CAE" w:rsidRPr="00330CAE" w:rsidTr="00330CAE">
        <w:trPr>
          <w:trHeight w:val="5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       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CAE" w:rsidRPr="00330CAE" w:rsidTr="00041EC4">
        <w:trPr>
          <w:trHeight w:val="521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38,370,000.00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44,370,000.00</w:t>
            </w:r>
          </w:p>
        </w:tc>
      </w:tr>
      <w:tr w:rsidR="00330CAE" w:rsidRPr="00330CAE" w:rsidTr="00041EC4">
        <w:trPr>
          <w:trHeight w:val="483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9,820,000.00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9,820,000.00</w:t>
            </w:r>
          </w:p>
        </w:tc>
      </w:tr>
      <w:tr w:rsidR="00330CAE" w:rsidRPr="00330CAE" w:rsidTr="00041EC4">
        <w:trPr>
          <w:trHeight w:val="70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20,250,000.00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6,000,000.00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26,250,000.00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8,300,000.00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8,300,000.00</w:t>
            </w:r>
          </w:p>
        </w:tc>
      </w:tr>
      <w:tr w:rsidR="00330CAE" w:rsidRPr="00330CAE" w:rsidTr="00041EC4">
        <w:trPr>
          <w:trHeight w:val="49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189,660,000.00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206,660,000.00</w:t>
            </w:r>
          </w:p>
        </w:tc>
      </w:tr>
      <w:tr w:rsidR="00330CAE" w:rsidRPr="00330CAE" w:rsidTr="00041EC4">
        <w:trPr>
          <w:trHeight w:val="40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16,510,000.00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16,510,000.00</w:t>
            </w:r>
          </w:p>
        </w:tc>
      </w:tr>
      <w:tr w:rsidR="00330CAE" w:rsidRPr="00330CAE" w:rsidTr="00041EC4">
        <w:trPr>
          <w:trHeight w:val="411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162,950,000.00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162,950,000.00</w:t>
            </w:r>
          </w:p>
        </w:tc>
      </w:tr>
      <w:tr w:rsidR="00330CAE" w:rsidRPr="00330CAE" w:rsidTr="00041EC4">
        <w:trPr>
          <w:trHeight w:val="41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опште услуге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7,500,000.00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24,500,000.00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2,700,000.00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2,700,000.00</w:t>
            </w:r>
          </w:p>
        </w:tc>
      </w:tr>
      <w:tr w:rsidR="00330CAE" w:rsidRPr="00330CAE" w:rsidTr="00041EC4">
        <w:trPr>
          <w:trHeight w:val="559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2,750,000.00</w:t>
            </w:r>
          </w:p>
        </w:tc>
      </w:tr>
      <w:tr w:rsidR="00330CAE" w:rsidRPr="00330CAE" w:rsidTr="00041EC4">
        <w:trPr>
          <w:trHeight w:val="42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2,750,000.00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2,750,000.00</w:t>
            </w:r>
          </w:p>
        </w:tc>
      </w:tr>
      <w:tr w:rsidR="00330CAE" w:rsidRPr="00330CAE" w:rsidTr="00041EC4">
        <w:trPr>
          <w:trHeight w:val="54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151,500,000.00</w:t>
            </w:r>
          </w:p>
        </w:tc>
      </w:tr>
      <w:tr w:rsidR="00330CAE" w:rsidRPr="00330CAE" w:rsidTr="00041EC4">
        <w:trPr>
          <w:trHeight w:val="42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39,300,000.00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40,300,000.00</w:t>
            </w:r>
          </w:p>
        </w:tc>
      </w:tr>
      <w:tr w:rsidR="00330CAE" w:rsidRPr="00330CAE" w:rsidTr="00041EC4">
        <w:trPr>
          <w:trHeight w:val="559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109,200,000.00</w:t>
            </w:r>
          </w:p>
        </w:tc>
      </w:tr>
      <w:tr w:rsidR="00330CAE" w:rsidRPr="00330CAE" w:rsidTr="00041EC4">
        <w:trPr>
          <w:trHeight w:val="411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103,700,000.00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5,500,000.00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109,200,000.00</w:t>
            </w:r>
          </w:p>
        </w:tc>
      </w:tr>
      <w:tr w:rsidR="00330CAE" w:rsidRPr="00330CAE" w:rsidTr="00041EC4">
        <w:trPr>
          <w:trHeight w:val="559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7,500,000.00</w:t>
            </w:r>
          </w:p>
        </w:tc>
      </w:tr>
      <w:tr w:rsidR="00330CAE" w:rsidRPr="00330CAE" w:rsidTr="00041EC4">
        <w:trPr>
          <w:trHeight w:val="42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7,500,000.00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7,500,000.00</w:t>
            </w:r>
          </w:p>
        </w:tc>
      </w:tr>
      <w:tr w:rsidR="00330CAE" w:rsidRPr="00330CAE" w:rsidTr="00041EC4">
        <w:trPr>
          <w:trHeight w:val="471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85,830,000.00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85,830,000.00</w:t>
            </w:r>
          </w:p>
        </w:tc>
      </w:tr>
      <w:tr w:rsidR="00330CAE" w:rsidRPr="00330CAE" w:rsidTr="00041EC4">
        <w:trPr>
          <w:trHeight w:val="40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14,530,000.00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14,530,000.00</w:t>
            </w:r>
          </w:p>
        </w:tc>
      </w:tr>
      <w:tr w:rsidR="00330CAE" w:rsidRPr="00330CAE" w:rsidTr="00041EC4">
        <w:trPr>
          <w:trHeight w:val="42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23,300,000.00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23,300,000.00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48,000,000.00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48,000,000.00</w:t>
            </w:r>
          </w:p>
        </w:tc>
      </w:tr>
      <w:tr w:rsidR="00330CAE" w:rsidRPr="00330CAE" w:rsidTr="00041EC4">
        <w:trPr>
          <w:trHeight w:val="55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82,280,000.00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100,280,000.00</w:t>
            </w:r>
          </w:p>
        </w:tc>
      </w:tr>
      <w:tr w:rsidR="00330CAE" w:rsidRPr="00330CAE" w:rsidTr="00041EC4">
        <w:trPr>
          <w:trHeight w:val="40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28,530,000.00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16,000,000.00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44,530,000.00</w:t>
            </w:r>
          </w:p>
        </w:tc>
      </w:tr>
      <w:tr w:rsidR="00330CAE" w:rsidRPr="00330CAE" w:rsidTr="00041EC4">
        <w:trPr>
          <w:trHeight w:val="42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27,100,000.00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29,100,000.00</w:t>
            </w:r>
          </w:p>
        </w:tc>
      </w:tr>
      <w:tr w:rsidR="00330CAE" w:rsidRPr="00330CAE" w:rsidTr="00041EC4">
        <w:trPr>
          <w:trHeight w:val="405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26,650,000.00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26,650,000.00</w:t>
            </w:r>
          </w:p>
        </w:tc>
      </w:tr>
      <w:tr w:rsidR="00330CAE" w:rsidRPr="00330CAE" w:rsidTr="00041EC4">
        <w:trPr>
          <w:trHeight w:val="42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9,000,000.00</w:t>
            </w:r>
          </w:p>
        </w:tc>
      </w:tr>
      <w:tr w:rsidR="00330CAE" w:rsidRPr="00330CAE" w:rsidTr="00041EC4">
        <w:trPr>
          <w:trHeight w:val="41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9,000,000.00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79,170,000.00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123,170,000.00</w:t>
            </w:r>
          </w:p>
        </w:tc>
      </w:tr>
      <w:tr w:rsidR="00330CAE" w:rsidRPr="00330CAE" w:rsidTr="00041EC4">
        <w:trPr>
          <w:trHeight w:val="41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50,600,000.00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43,000,000.00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93,600,000.00</w:t>
            </w:r>
          </w:p>
        </w:tc>
      </w:tr>
      <w:tr w:rsidR="00330CAE" w:rsidRPr="00330CAE" w:rsidTr="00041EC4">
        <w:trPr>
          <w:trHeight w:val="409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23,870,000.00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23,870,000.00</w:t>
            </w:r>
          </w:p>
        </w:tc>
      </w:tr>
      <w:tr w:rsidR="00330CAE" w:rsidRPr="00330CAE" w:rsidTr="00041EC4">
        <w:trPr>
          <w:trHeight w:val="416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Рекреација спорт, култура и вере некласификовани на др. мес.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1,700,000.00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2,700,000.00</w:t>
            </w:r>
          </w:p>
        </w:tc>
      </w:tr>
      <w:tr w:rsidR="00330CAE" w:rsidRPr="00330CAE" w:rsidTr="00041EC4">
        <w:trPr>
          <w:trHeight w:val="481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203,240,000.00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204,940,000.00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75,240,000.00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1,700,000.00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76,940,000.00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108,300,000.00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108,300,000.00</w:t>
            </w:r>
          </w:p>
        </w:tc>
      </w:tr>
      <w:tr w:rsidR="00330CAE" w:rsidRPr="00330CAE" w:rsidTr="00330CAE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Више средње образовање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19,700,000.00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19,700,000.00</w:t>
            </w:r>
          </w:p>
        </w:tc>
      </w:tr>
      <w:tr w:rsidR="00330CAE" w:rsidRPr="00330CAE" w:rsidTr="00330CAE">
        <w:trPr>
          <w:trHeight w:val="525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840,800,000.00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30CAE" w:rsidRPr="00330CAE" w:rsidRDefault="00330CAE" w:rsidP="003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934,000,000.00</w:t>
            </w:r>
          </w:p>
        </w:tc>
      </w:tr>
    </w:tbl>
    <w:p w:rsidR="00330CAE" w:rsidRDefault="00330CAE" w:rsidP="00C72486">
      <w:pPr>
        <w:rPr>
          <w:rFonts w:ascii="Times New Roman" w:hAnsi="Times New Roman"/>
          <w:sz w:val="24"/>
          <w:szCs w:val="24"/>
        </w:rPr>
      </w:pPr>
    </w:p>
    <w:p w:rsidR="00330CAE" w:rsidRDefault="00330CAE" w:rsidP="00330CAE">
      <w:pPr>
        <w:rPr>
          <w:rFonts w:ascii="Times New Roman" w:hAnsi="Times New Roman"/>
          <w:sz w:val="24"/>
          <w:szCs w:val="24"/>
        </w:rPr>
      </w:pPr>
    </w:p>
    <w:p w:rsidR="00C72486" w:rsidRPr="00330CAE" w:rsidRDefault="00C72486" w:rsidP="00330CAE">
      <w:pPr>
        <w:rPr>
          <w:rFonts w:ascii="Times New Roman" w:hAnsi="Times New Roman"/>
          <w:sz w:val="24"/>
          <w:szCs w:val="24"/>
        </w:rPr>
        <w:sectPr w:rsidR="00C72486" w:rsidRPr="00330CAE" w:rsidSect="006606A0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2467E4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3760" w:type="dxa"/>
        <w:tblInd w:w="98" w:type="dxa"/>
        <w:tblLook w:val="04A0"/>
      </w:tblPr>
      <w:tblGrid>
        <w:gridCol w:w="482"/>
        <w:gridCol w:w="482"/>
        <w:gridCol w:w="1117"/>
        <w:gridCol w:w="791"/>
        <w:gridCol w:w="546"/>
        <w:gridCol w:w="754"/>
        <w:gridCol w:w="5276"/>
        <w:gridCol w:w="1481"/>
        <w:gridCol w:w="1296"/>
        <w:gridCol w:w="1535"/>
      </w:tblGrid>
      <w:tr w:rsidR="00041EC4" w:rsidRPr="00041EC4" w:rsidTr="00041EC4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041EC4" w:rsidRPr="00041EC4" w:rsidTr="00041EC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 за раздео   1 - 01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5,300,000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4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1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</w:t>
            </w:r>
          </w:p>
        </w:tc>
      </w:tr>
      <w:tr w:rsidR="00041EC4" w:rsidRPr="00041EC4" w:rsidTr="00041EC4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извори финансирања  за раздео    2 - 01 -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2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4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5,410,000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5,410,000</w:t>
            </w:r>
          </w:p>
        </w:tc>
      </w:tr>
      <w:tr w:rsidR="00041EC4" w:rsidRPr="00041EC4" w:rsidTr="00041EC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ПРЕДСЕДНИК  ОПШТИНЕ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за раздео 3 - 01 -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5,410,000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5,410,000</w:t>
            </w:r>
          </w:p>
        </w:tc>
      </w:tr>
      <w:tr w:rsidR="00041EC4" w:rsidRPr="00041EC4" w:rsidTr="00041EC4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2,750,000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2,750,000</w:t>
            </w:r>
          </w:p>
        </w:tc>
      </w:tr>
      <w:tr w:rsidR="00041EC4" w:rsidRPr="00041EC4" w:rsidTr="00041EC4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АЗДЕО 4 -   ОПШ. ЈАВНО ПРАВОБРАНИЛ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за раздео 4 - 01 -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2,750,000</w:t>
            </w: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D81E0B">
        <w:trPr>
          <w:trHeight w:val="4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56,450,000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56,450,000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41EC4" w:rsidRPr="00041EC4" w:rsidTr="00041E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41EC4" w:rsidRPr="00041EC4" w:rsidTr="00041EC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129,450,000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129,450,000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29,000,000</w:t>
            </w:r>
          </w:p>
        </w:tc>
      </w:tr>
      <w:tr w:rsidR="00041EC4" w:rsidRPr="00041EC4" w:rsidTr="00041E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12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15: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         153.450.00                         извор фин. 09 - примања од продаје нефин. имов. 6,000.000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159,450,000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159,450,000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041EC4" w:rsidRPr="00041EC4" w:rsidTr="00041EC4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1: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финан. 13 - нераспоређ. вишак прихода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1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041EC4" w:rsidRPr="00041EC4" w:rsidTr="00041EC4">
        <w:trPr>
          <w:trHeight w:val="10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22,050.000                     извор фин. 09 - примања од продаје нефин. имов. 4,600.000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15,300,000</w:t>
            </w:r>
          </w:p>
        </w:tc>
      </w:tr>
      <w:tr w:rsidR="00041EC4" w:rsidRPr="00041EC4" w:rsidTr="00041EC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15,300,000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нерасп. Вишак прихода из р. год  24,000.000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</w:tr>
      <w:tr w:rsidR="00041EC4" w:rsidRPr="00041EC4" w:rsidTr="00041EC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41EC4" w:rsidRPr="00041EC4" w:rsidTr="00041EC4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1102-0008-П1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13 - нерас. вишак прихода из ран.</w:t>
            </w:r>
            <w:r w:rsidR="00D81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г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од.3,100.000 извор фин. 07 - трансфери других нивоа власти   2,000.000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</w:tr>
      <w:tr w:rsidR="00041EC4" w:rsidRPr="00041EC4" w:rsidTr="00041EC4">
        <w:trPr>
          <w:trHeight w:val="15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2: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приходи из буџета              </w:t>
            </w:r>
            <w:r w:rsidR="00D81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68.050.000                     извор фин. 07- трансфери других нивоа власти   2,000.000  извор фин. 13-нер.вишак прихода прет. година   27,100.000  извор фин. 09 - примања од продаје неф.имов.    4.600.000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99,750,000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101,750,000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D81E0B">
        <w:trPr>
          <w:trHeight w:val="1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041EC4" w:rsidRPr="00041EC4" w:rsidTr="00D81E0B">
        <w:trPr>
          <w:trHeight w:val="4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</w:t>
            </w:r>
            <w:r w:rsidR="00D81E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5,200,000.00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7,530,000.00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17,000,000.00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</w:tr>
      <w:tr w:rsidR="00041EC4" w:rsidRPr="00041EC4" w:rsidTr="00041EC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30,000,000.00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1501 - 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7,000,000.00</w:t>
            </w:r>
          </w:p>
        </w:tc>
      </w:tr>
      <w:tr w:rsidR="00041EC4" w:rsidRPr="00041EC4" w:rsidTr="00041EC4">
        <w:trPr>
          <w:trHeight w:val="12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3: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01 - приходи из буџета                          2,330.000          извор фин. 09 - примања од продаје неф. имов.     26,200.000            извор фин. 07 - трансфери др. нивоа власти       16,000.000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28,530,000.00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44,530,000.00</w:t>
            </w:r>
          </w:p>
        </w:tc>
      </w:tr>
      <w:tr w:rsidR="00041EC4" w:rsidRPr="00041EC4" w:rsidTr="00041EC4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39,300,000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40,300,000</w:t>
            </w:r>
          </w:p>
        </w:tc>
      </w:tr>
      <w:tr w:rsidR="00041EC4" w:rsidRPr="00041EC4" w:rsidTr="00041EC4">
        <w:trPr>
          <w:trHeight w:val="16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5: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01 - приходи из буџета                     19,000.000     извор фин. 09 -примања од продаје нефин. имови. 6,000.000             извор фин. 07 - трансфери др. нивоа власти      14,300.000        извор фин. 6 - донације од међун. организација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8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0701-0001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приходи из буџета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41EC4" w:rsidRPr="00041EC4" w:rsidTr="00D81E0B">
        <w:trPr>
          <w:trHeight w:val="5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приходи из буџета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23,200,000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Београдске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041EC4" w:rsidRPr="00041EC4" w:rsidTr="00041EC4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0701-П1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 примања од продаје нефи. имовине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Карађорђеве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041EC4" w:rsidRPr="00041EC4" w:rsidTr="00041EC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0701-П2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нераспоређен вишак прихода ранијих година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24,300,000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41EC4" w:rsidRPr="00041EC4" w:rsidTr="00041EC4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0701-П3          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нераспоређен вишак прихода ранијих година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4,200,000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41EC4" w:rsidRPr="00041EC4" w:rsidTr="00041EC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0701-П4            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финансирања 01 - приходи из буџета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7,700,000</w:t>
            </w:r>
          </w:p>
        </w:tc>
      </w:tr>
      <w:tr w:rsidR="00041EC4" w:rsidRPr="00041EC4" w:rsidTr="00041EC4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0701-П5                  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13 -нер. вишак прихода из ран.година- 2,400.000                             извор фин. 07 - трансфери других нивоа власти- 5,500.000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7,900,000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41EC4" w:rsidRPr="00041EC4" w:rsidTr="00D81E0B">
        <w:trPr>
          <w:trHeight w:val="64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0701-П6                      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09  примања од продаје нефи. имовине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у МЗ Прекодолце - Мало бело поље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41EC4" w:rsidRPr="00041EC4" w:rsidTr="00041EC4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0701-П7                       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нераспоређен вишак прихода ранијих година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41EC4" w:rsidRPr="00041EC4" w:rsidTr="00BF4A94">
        <w:trPr>
          <w:trHeight w:val="13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0701-П8                     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                     7,200.000                                   извор фин. 13 нер. вишак прихода ран.х година    5,000.000    извор финансирања 09 примања од прод.неф.им. 7,800.000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041EC4" w:rsidRPr="00041EC4" w:rsidTr="00BF4A94">
        <w:trPr>
          <w:trHeight w:val="168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 7: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    -                              43.100.000,00                           извор финансирања  07     -                               5,500.000,00                                             извор финансирања 09     -                               19,700.000,00                                      извор финансирања 13      -                              40,900.000,00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103,700,000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109,200,000</w:t>
            </w:r>
          </w:p>
        </w:tc>
      </w:tr>
      <w:tr w:rsidR="00041EC4" w:rsidRPr="00041EC4" w:rsidTr="00BF4A94">
        <w:trPr>
          <w:trHeight w:val="5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1E0B" w:rsidRPr="00041EC4" w:rsidTr="00B45B68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D8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E0B" w:rsidRPr="00041EC4" w:rsidRDefault="00D81E0B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D81E0B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D81E0B">
        <w:trPr>
          <w:trHeight w:val="3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BF4A9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  <w:r w:rsidR="00BF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D81E0B">
        <w:trPr>
          <w:trHeight w:val="1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18,100,000</w:t>
            </w:r>
          </w:p>
        </w:tc>
      </w:tr>
      <w:tr w:rsidR="00041EC4" w:rsidRPr="00041EC4" w:rsidTr="00041EC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16,700,000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18,400,000</w:t>
            </w:r>
          </w:p>
        </w:tc>
      </w:tr>
      <w:tr w:rsidR="00041EC4" w:rsidRPr="00041EC4" w:rsidTr="00BF4A94">
        <w:trPr>
          <w:trHeight w:val="110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41EC4" w:rsidRPr="00041EC4" w:rsidRDefault="00041EC4" w:rsidP="00B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5 -  ПРОГРАМ 8: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13 -нер. вишак прихода из ран.год- 16,700.000 извор фин. 07 - трансфери других нивоа власти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- 1,700.000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18,400,000</w:t>
            </w:r>
          </w:p>
        </w:tc>
      </w:tr>
      <w:tr w:rsidR="00041EC4" w:rsidRPr="00041EC4" w:rsidTr="00BF4A94">
        <w:trPr>
          <w:trHeight w:val="4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F4A94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B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15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основном образовању                       ОШ Бранко Радичевић    10,500.000                                             ОШ Свети Сава              14,000.000                                               ОШ Вук Караџић             7,500.000                                                        ОШ Радомир Путник        5,000.000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37,000,000</w:t>
            </w:r>
          </w:p>
        </w:tc>
      </w:tr>
      <w:tr w:rsidR="00041EC4" w:rsidRPr="00041EC4" w:rsidTr="00041EC4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Капитални трансфери основном образовању                       ОШ Бранко Радичевић          500.000                                               ОШ Свети Сава                  2,500.000                                                   ОШ Вук Караџић                  600.000                                                    ОШ Радомир Путник            200.000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041EC4" w:rsidRPr="00041EC4" w:rsidTr="00041EC4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40,800,000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40,800,000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F4A94">
        <w:trPr>
          <w:trHeight w:val="11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67,000,000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67,000,000</w:t>
            </w:r>
          </w:p>
        </w:tc>
      </w:tr>
      <w:tr w:rsidR="00041EC4" w:rsidRPr="00041EC4" w:rsidTr="00BF4A94">
        <w:trPr>
          <w:trHeight w:val="11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 2002-П1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приходи из буџета                         -    500.000  извор фин. 07 трансфери других нивоа власти  - 67,000.000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67,500,000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67,500,000</w:t>
            </w:r>
          </w:p>
        </w:tc>
      </w:tr>
      <w:tr w:rsidR="00041EC4" w:rsidRPr="00041EC4" w:rsidTr="00BF4A94">
        <w:trPr>
          <w:trHeight w:val="127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ПРОГРАМ   9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приходи из буџета                        - 41,300.000  извор фин. 07 трансфери других нивоа власти  - 67,000.000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108,300,000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108,300,000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F4A94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B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средњем образовању                       Гимназија Јован Скерлић       7,500.000                                               Техничка школа                    9,500.000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41EC4" w:rsidRPr="00041EC4" w:rsidTr="00041EC4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средњем образовању                       Гимназија Јован Скерлић          400.000                                               Техничка школа                      2,300.000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19,700,000</w:t>
            </w:r>
          </w:p>
        </w:tc>
      </w:tr>
      <w:tr w:rsidR="00041EC4" w:rsidRPr="00041EC4" w:rsidTr="00041EC4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 1. Раздела 5. - ПРОГРАМ 10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19,700,000</w:t>
            </w:r>
          </w:p>
        </w:tc>
      </w:tr>
      <w:tr w:rsidR="00041EC4" w:rsidRPr="00041EC4" w:rsidTr="005F3769">
        <w:trPr>
          <w:trHeight w:val="6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F4A94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B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94" w:rsidRPr="00041EC4" w:rsidRDefault="00BF4A9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5F3769">
        <w:trPr>
          <w:trHeight w:val="7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5F3769">
        <w:trPr>
          <w:trHeight w:val="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5F3769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</w:tr>
      <w:tr w:rsidR="00041EC4" w:rsidRPr="00041EC4" w:rsidTr="005F3769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41EC4" w:rsidRPr="00041EC4" w:rsidTr="005F3769">
        <w:trPr>
          <w:trHeight w:val="3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5F3769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041EC4" w:rsidRPr="00041EC4" w:rsidTr="005F3769">
        <w:trPr>
          <w:trHeight w:val="1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01 - приходи из буџета                     9,550.000 извор фин. 09  примања од продаје нефи. </w:t>
            </w:r>
            <w:r w:rsidR="005F37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</w:t>
            </w:r>
            <w:r w:rsidR="005F37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5F37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5,000.000  извори финан. 06 - донације међ.организ</w:t>
            </w:r>
            <w:r w:rsidR="005F37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6,000.000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20,550,000</w:t>
            </w:r>
          </w:p>
        </w:tc>
      </w:tr>
      <w:tr w:rsidR="00041EC4" w:rsidRPr="00041EC4" w:rsidTr="005F3769">
        <w:trPr>
          <w:trHeight w:val="4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5F3769">
        <w:trPr>
          <w:trHeight w:val="3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5F3769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5F3769">
        <w:trPr>
          <w:trHeight w:val="5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041EC4" w:rsidRPr="00041EC4" w:rsidTr="005F3769">
        <w:trPr>
          <w:trHeight w:val="12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01 - приходи из буџета                    1,600.000 извори финан. 07 - трансфери других нивоа влас.  4,100.000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</w:tr>
      <w:tr w:rsidR="00041EC4" w:rsidRPr="00041EC4" w:rsidTr="005F3769">
        <w:trPr>
          <w:trHeight w:val="8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01- приходи из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5F3769">
        <w:trPr>
          <w:trHeight w:val="2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041EC4" w:rsidRPr="00041EC4" w:rsidTr="005F3769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5F3769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41EC4" w:rsidRPr="00041EC4" w:rsidTr="005F3769">
        <w:trPr>
          <w:trHeight w:val="4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41EC4" w:rsidRPr="00041EC4" w:rsidTr="005F3769">
        <w:trPr>
          <w:trHeight w:val="8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5,820,000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5,820,000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41EC4" w:rsidRPr="00041EC4" w:rsidTr="00041EC4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41EC4" w:rsidRPr="00041EC4" w:rsidTr="00041EC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41EC4" w:rsidRPr="00041EC4" w:rsidTr="00041EC4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17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1 Раздела 5  - ПРОГРАМ 11: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 29,270.000   извор финан. 06 - донације међ.организација        6,000.000     извор финан. 07 - трансфери других нивоа вл.     4,100.000     извор финан. 09 - примања од продаје неф.им.    5,000.000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38,370,000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44,370,000</w:t>
            </w:r>
          </w:p>
        </w:tc>
      </w:tr>
      <w:tr w:rsidR="00041EC4" w:rsidRPr="00041EC4" w:rsidTr="005F3769">
        <w:trPr>
          <w:trHeight w:val="57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</w:tr>
      <w:tr w:rsidR="00041EC4" w:rsidRPr="00041EC4" w:rsidTr="00041EC4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8,600,000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41EC4" w:rsidRPr="00041EC4" w:rsidTr="00041EC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41EC4" w:rsidRPr="00041EC4" w:rsidTr="00041EC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ПРОГРАМ 12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ПРОГРАМ 13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3769" w:rsidRPr="00041EC4" w:rsidTr="00B45B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5F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69" w:rsidRPr="00041EC4" w:rsidRDefault="005F3769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5F3769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041EC4" w:rsidRPr="00041EC4" w:rsidTr="005F3769">
        <w:trPr>
          <w:trHeight w:val="5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721D6E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</w:tr>
      <w:tr w:rsidR="00041EC4" w:rsidRPr="00041EC4" w:rsidTr="00041EC4">
        <w:trPr>
          <w:trHeight w:val="12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ПРОГРАМ 14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21,700.000   извор финансирања 06 - донације међ. 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рг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ан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1,000.000   извор финансирања 09 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прод. неф.им. 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23,700,000</w:t>
            </w:r>
          </w:p>
        </w:tc>
      </w:tr>
      <w:tr w:rsidR="00041EC4" w:rsidRPr="00041EC4" w:rsidTr="00041E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B45B68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041EC4" w:rsidRPr="00041EC4" w:rsidTr="00041EC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24,500,000</w:t>
            </w:r>
          </w:p>
        </w:tc>
      </w:tr>
      <w:tr w:rsidR="00041EC4" w:rsidRPr="00041EC4" w:rsidTr="00721D6E">
        <w:trPr>
          <w:trHeight w:val="12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ПРОГРАМ 17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фин.09 - примања од продаје нефин. имов. 7,500.000                  извор фин. 07 - трансфери других нивоа власти 17,000.000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24,500,000</w:t>
            </w:r>
          </w:p>
        </w:tc>
      </w:tr>
      <w:tr w:rsidR="00041EC4" w:rsidRPr="00041EC4" w:rsidTr="00041EC4">
        <w:trPr>
          <w:trHeight w:val="21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1EC4" w:rsidRPr="00041EC4" w:rsidRDefault="00041EC4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    ОПШТИНСКА УПРАВА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приходи из буџета                         413,400.000 извор фин. 06 - донације међународних орг.             8,000.000                     извор фин. 07 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тран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сф.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127,600.000 извор фин. 09 -примања од продаје неф. им.          76,000.000                         извор фин. 13 - нерасп. вишак прихода ран.год.    88,200.000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50,200,000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713,200,000</w:t>
            </w:r>
          </w:p>
        </w:tc>
      </w:tr>
      <w:tr w:rsidR="00041EC4" w:rsidRPr="00041EC4" w:rsidTr="00721D6E">
        <w:trPr>
          <w:trHeight w:val="1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1EC4" w:rsidRPr="00041EC4" w:rsidTr="00721D6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441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2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1EC4" w:rsidRPr="00041EC4" w:rsidRDefault="00041EC4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09 - примања од продаје нефин. 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</w:t>
            </w:r>
            <w:r w:rsidR="00721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721D6E">
        <w:trPr>
          <w:trHeight w:val="41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3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721D6E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31,100,000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6,060,000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6,060,000</w:t>
            </w:r>
          </w:p>
        </w:tc>
      </w:tr>
      <w:tr w:rsidR="00041EC4" w:rsidRPr="00041EC4" w:rsidTr="00721D6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41EC4" w:rsidRPr="00041EC4" w:rsidTr="00721D6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41EC4" w:rsidRPr="00041EC4" w:rsidTr="00721D6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58,540,000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58,540,000</w:t>
            </w:r>
          </w:p>
        </w:tc>
      </w:tr>
      <w:tr w:rsidR="00041EC4" w:rsidRPr="00041EC4" w:rsidTr="00721D6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58,540,000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58,540,000</w:t>
            </w:r>
          </w:p>
        </w:tc>
      </w:tr>
      <w:tr w:rsidR="00041EC4" w:rsidRPr="00041EC4" w:rsidTr="00721D6E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58,540,000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58,540,000</w:t>
            </w:r>
          </w:p>
        </w:tc>
      </w:tr>
      <w:tr w:rsidR="00041EC4" w:rsidRPr="00041EC4" w:rsidTr="00B45B68">
        <w:trPr>
          <w:trHeight w:val="27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45B68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3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45B68">
        <w:trPr>
          <w:trHeight w:val="3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2,530,000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13,530,000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1,370,000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2,370,000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29,600,000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72,600,000</w:t>
            </w:r>
          </w:p>
        </w:tc>
      </w:tr>
      <w:tr w:rsidR="00041EC4" w:rsidRPr="00041EC4" w:rsidTr="00B45B68">
        <w:trPr>
          <w:trHeight w:val="3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29,600,000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72,600,000</w:t>
            </w:r>
          </w:p>
        </w:tc>
      </w:tr>
      <w:tr w:rsidR="00041EC4" w:rsidRPr="00041EC4" w:rsidTr="00041EC4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           27.600.000        извор финансирања 04 - сопствени приходи кор.  43.000.000 извор финансирања 09 примања од прод. неф.им  2,000.000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72,600,000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721D6E">
        <w:trPr>
          <w:trHeight w:val="6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4,210,000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4,210,000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1,280,000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1,280,000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41EC4" w:rsidRPr="00041EC4" w:rsidTr="00041EC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20,370,000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20,370,000</w:t>
            </w:r>
          </w:p>
        </w:tc>
      </w:tr>
      <w:tr w:rsidR="00041EC4" w:rsidRPr="00041EC4" w:rsidTr="00041EC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20,370,000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20,370,000</w:t>
            </w:r>
          </w:p>
        </w:tc>
      </w:tr>
      <w:tr w:rsidR="00041EC4" w:rsidRPr="00041EC4" w:rsidTr="00B45B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45B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</w:tr>
      <w:tr w:rsidR="00041EC4" w:rsidRPr="00041EC4" w:rsidTr="00041EC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27,870,000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27,870,000</w:t>
            </w:r>
          </w:p>
        </w:tc>
      </w:tr>
      <w:tr w:rsidR="00041EC4" w:rsidRPr="00041EC4" w:rsidTr="00041EC4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 4. РАЗДЕЛА 5.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27,870,000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27,870,000</w:t>
            </w:r>
          </w:p>
        </w:tc>
      </w:tr>
      <w:tr w:rsidR="00041EC4" w:rsidRPr="00041EC4" w:rsidTr="00B45B68">
        <w:trPr>
          <w:trHeight w:val="5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B45B68">
        <w:trPr>
          <w:trHeight w:val="69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21D6E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72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D6E" w:rsidRPr="00041EC4" w:rsidRDefault="00721D6E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041EC4" w:rsidRPr="00041EC4" w:rsidTr="00041EC4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5B68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041EC4" w:rsidRPr="00041EC4" w:rsidTr="00B45B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</w:tr>
      <w:tr w:rsidR="00041EC4" w:rsidRPr="00041EC4" w:rsidTr="00B45B68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           6,300.000 извор фин. 09 -примања од продаје неф. имов.     5,000.000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11,300,000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11,300,000</w:t>
            </w:r>
          </w:p>
        </w:tc>
      </w:tr>
      <w:tr w:rsidR="00041EC4" w:rsidRPr="00041EC4" w:rsidTr="00B45B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041EC4" w:rsidRPr="00041EC4" w:rsidTr="00041EC4">
        <w:trPr>
          <w:trHeight w:val="10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0401-П1        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нерасп. вишак прихода из претходних година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45B68" w:rsidRPr="00041EC4" w:rsidTr="00B45B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B68" w:rsidRPr="00041EC4" w:rsidRDefault="00B45B68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41EC4" w:rsidRPr="00041EC4" w:rsidTr="00041E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14,530,000</w:t>
            </w:r>
          </w:p>
        </w:tc>
      </w:tr>
      <w:tr w:rsidR="00041EC4" w:rsidRPr="00041EC4" w:rsidTr="00041EC4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0401-0005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14,530,000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14,530,000</w:t>
            </w:r>
          </w:p>
        </w:tc>
      </w:tr>
      <w:tr w:rsidR="00041EC4" w:rsidRPr="00041EC4" w:rsidTr="00041EC4">
        <w:trPr>
          <w:trHeight w:val="15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5. РАЗДЕЛА 5.                                               </w:t>
            </w:r>
            <w:r w:rsidRPr="00041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22,830.000  извор фин. 09 - примања од продјане н.им.            5,000.000                      извор фин. 13 - нерасп. вишак прихода из пр. год.  12,000.000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39,830,000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39,830,000</w:t>
            </w:r>
          </w:p>
        </w:tc>
      </w:tr>
      <w:tr w:rsidR="00041EC4" w:rsidRPr="00041EC4" w:rsidTr="00041E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821,540,000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93,200,000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914,740,000</w:t>
            </w: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840,800,000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93,200,000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934,000,000</w:t>
            </w:r>
          </w:p>
        </w:tc>
      </w:tr>
      <w:tr w:rsidR="00041EC4" w:rsidRPr="00041EC4" w:rsidTr="00041EC4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45B68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45B68" w:rsidRPr="00B45B68" w:rsidRDefault="00B45B68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041EC4" w:rsidRDefault="00041EC4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EC4" w:rsidRPr="00B45B68" w:rsidRDefault="00041EC4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остала средства 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041EC4" w:rsidRPr="00041EC4" w:rsidTr="00041EC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569,500,000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569,500,000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85,400,000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42,200,000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127,600,000</w:t>
            </w:r>
          </w:p>
        </w:tc>
      </w:tr>
      <w:tr w:rsidR="00041EC4" w:rsidRPr="00041EC4" w:rsidTr="00041E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85,700,000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85,700,000</w:t>
            </w:r>
          </w:p>
        </w:tc>
      </w:tr>
      <w:tr w:rsidR="00041EC4" w:rsidRPr="00041EC4" w:rsidTr="00B45B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100,200,000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100,200,000</w:t>
            </w:r>
          </w:p>
        </w:tc>
      </w:tr>
      <w:tr w:rsidR="00041EC4" w:rsidRPr="00041EC4" w:rsidTr="00B45B68">
        <w:trPr>
          <w:trHeight w:val="39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840,800,000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93,200,000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41EC4" w:rsidRPr="00041EC4" w:rsidRDefault="00041EC4" w:rsidP="0004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41E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934,000,000</w:t>
            </w:r>
          </w:p>
        </w:tc>
      </w:tr>
    </w:tbl>
    <w:p w:rsidR="002467E4" w:rsidRDefault="002467E4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Default="00C72486" w:rsidP="00C72486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2467E4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програмској класификацији</w:t>
      </w:r>
    </w:p>
    <w:tbl>
      <w:tblPr>
        <w:tblW w:w="12680" w:type="dxa"/>
        <w:tblInd w:w="103" w:type="dxa"/>
        <w:tblLook w:val="04A0"/>
      </w:tblPr>
      <w:tblGrid>
        <w:gridCol w:w="941"/>
        <w:gridCol w:w="1215"/>
        <w:gridCol w:w="5460"/>
        <w:gridCol w:w="1477"/>
        <w:gridCol w:w="877"/>
        <w:gridCol w:w="1517"/>
        <w:gridCol w:w="1502"/>
      </w:tblGrid>
      <w:tr w:rsidR="00B45B68" w:rsidRPr="00B45B68" w:rsidTr="00B45B68">
        <w:trPr>
          <w:trHeight w:val="30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B45B68" w:rsidRPr="00B45B68" w:rsidTr="00B45B68">
        <w:trPr>
          <w:trHeight w:val="7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99,750,000.00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101,750,000.00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26,650,000.00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26,650,000.00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24,000,000.00</w:t>
            </w:r>
          </w:p>
        </w:tc>
      </w:tr>
      <w:tr w:rsidR="00B45B68" w:rsidRPr="00B45B68" w:rsidTr="00B45B68">
        <w:trPr>
          <w:trHeight w:val="39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28,530,000.00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44,530,000.00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39,300,000.00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40,300,000.00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39,830,000.00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39,830,000.00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</w:tr>
      <w:tr w:rsidR="00B45B68" w:rsidRPr="00B45B68" w:rsidTr="00B45B68">
        <w:trPr>
          <w:trHeight w:val="84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Израда пр-тех. документације за изградњу колектора и постројења за пречишћавање отпадних вода за Владичин Хан и Сурдулицу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</w:tr>
      <w:tr w:rsidR="00B45B68" w:rsidRPr="00B45B68" w:rsidTr="00B45B68">
        <w:trPr>
          <w:trHeight w:val="5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103,700,000.00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109,200,000.00</w:t>
            </w:r>
          </w:p>
        </w:tc>
      </w:tr>
      <w:tr w:rsidR="00B45B68" w:rsidRPr="00B45B68" w:rsidTr="00B45B68">
        <w:trPr>
          <w:trHeight w:val="29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23,200,000.00</w:t>
            </w:r>
          </w:p>
        </w:tc>
      </w:tr>
      <w:tr w:rsidR="00B45B68" w:rsidRPr="00B45B68" w:rsidTr="00B45B68">
        <w:trPr>
          <w:trHeight w:val="3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Београдске улице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Карађорђеве улице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24,300,000.00</w:t>
            </w:r>
          </w:p>
        </w:tc>
      </w:tr>
      <w:tr w:rsidR="00B45B68" w:rsidRPr="00B45B68" w:rsidTr="00B45B68">
        <w:trPr>
          <w:trHeight w:val="38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 улице Јована Јовановића Змаја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</w:tr>
      <w:tr w:rsidR="00B45B68" w:rsidRPr="00B45B68" w:rsidTr="00B45B68">
        <w:trPr>
          <w:trHeight w:val="52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7,900,000.00</w:t>
            </w:r>
          </w:p>
        </w:tc>
      </w:tr>
      <w:tr w:rsidR="00B45B68" w:rsidRPr="00B45B68" w:rsidTr="00B45B68">
        <w:trPr>
          <w:trHeight w:val="52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</w:tr>
      <w:tr w:rsidR="00B45B68" w:rsidRPr="00B45B68" w:rsidTr="00B45B68">
        <w:trPr>
          <w:trHeight w:val="52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у МЗ Прекодолце - Мало бело поље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у МЗ Љутеж"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75,240,000.00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76,940,000.00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58,540,000.00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58,540,000.00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108,300,000.00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108,300,000.00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19,700,000.00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19,700,000.00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0901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38,370,000.00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44,370,000.00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14,550,000.00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20,550,000.00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26,870,000.00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26,870,000.00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20,370,000.00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20,370,000.00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52,300,000.00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44000000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96,300,000.00</w:t>
            </w:r>
          </w:p>
        </w:tc>
      </w:tr>
      <w:tr w:rsidR="00B45B68" w:rsidRPr="00B45B68" w:rsidTr="00B45B68">
        <w:trPr>
          <w:trHeight w:val="51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</w:tr>
      <w:tr w:rsidR="00B45B68" w:rsidRPr="00B45B68" w:rsidTr="00B45B68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164,900,000.00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181,900,000.00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129,450,000.00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129,450,000.00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16,510,000.00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16,510,000.00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11,210,000.00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11,210,000.00</w:t>
            </w:r>
          </w:p>
        </w:tc>
      </w:tr>
      <w:tr w:rsidR="00B45B68" w:rsidRPr="00B45B68" w:rsidTr="00B45B68">
        <w:trPr>
          <w:trHeight w:val="30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извори енергије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7,500,000.00</w:t>
            </w:r>
          </w:p>
        </w:tc>
      </w:tr>
      <w:tr w:rsidR="00B45B68" w:rsidRPr="00B45B68" w:rsidTr="00B45B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24,500,000.00</w:t>
            </w:r>
          </w:p>
        </w:tc>
      </w:tr>
      <w:tr w:rsidR="00B45B68" w:rsidRPr="00B45B68" w:rsidTr="00B45B68">
        <w:trPr>
          <w:trHeight w:val="55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840,800,000.00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93,200,000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5B68" w:rsidRPr="00B45B68" w:rsidRDefault="00B45B68" w:rsidP="00B4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934,000,000.00</w:t>
            </w:r>
          </w:p>
        </w:tc>
      </w:tr>
    </w:tbl>
    <w:p w:rsidR="00C72486" w:rsidRDefault="00C72486" w:rsidP="00C72486">
      <w:pPr>
        <w:tabs>
          <w:tab w:val="left" w:pos="6045"/>
        </w:tabs>
        <w:rPr>
          <w:lang w:val="sr-Cyrl-CS"/>
        </w:rPr>
      </w:pPr>
    </w:p>
    <w:p w:rsidR="00A74D50" w:rsidRDefault="00A74D50" w:rsidP="00C72486">
      <w:pPr>
        <w:jc w:val="center"/>
        <w:rPr>
          <w:rFonts w:ascii="Times New Roman" w:hAnsi="Times New Roman"/>
          <w:b/>
          <w:sz w:val="24"/>
          <w:szCs w:val="24"/>
        </w:rPr>
        <w:sectPr w:rsidR="00A74D50" w:rsidSect="006606A0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C72486" w:rsidRPr="00666234" w:rsidRDefault="00C72486" w:rsidP="00C72486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7679C" w:rsidRDefault="0097679C" w:rsidP="00C72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486" w:rsidRPr="009E0A84" w:rsidRDefault="00C72486" w:rsidP="00C7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A74D50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A74D5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складу са Законом о начину одређивања максималног броја запослених у јавном сектору („Службени гласник Републике Србије“, број 68/2015), број запослених код корисника буџета не може прећи максималан број запослених на неодређено и одређено време, уз припадајући број изабраних и постављених лица, и то:</w:t>
      </w:r>
    </w:p>
    <w:p w:rsidR="00C72486" w:rsidRPr="00C54A02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C54A02">
        <w:rPr>
          <w:rFonts w:ascii="Times New Roman" w:hAnsi="Times New Roman"/>
          <w:sz w:val="24"/>
          <w:szCs w:val="24"/>
          <w:lang w:val="sr-Cyrl-CS"/>
        </w:rPr>
        <w:t>7</w:t>
      </w:r>
      <w:r w:rsidR="004A32C4">
        <w:rPr>
          <w:rFonts w:ascii="Times New Roman" w:hAnsi="Times New Roman"/>
          <w:sz w:val="24"/>
          <w:szCs w:val="24"/>
        </w:rPr>
        <w:t>7</w:t>
      </w:r>
      <w:r w:rsidRPr="00C54A02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C72486" w:rsidRPr="00C54A02" w:rsidRDefault="00C54A02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C54A02">
        <w:rPr>
          <w:rFonts w:ascii="Times New Roman" w:hAnsi="Times New Roman"/>
          <w:sz w:val="24"/>
          <w:szCs w:val="24"/>
        </w:rPr>
        <w:t>3</w:t>
      </w:r>
      <w:r w:rsidR="00C72486" w:rsidRPr="00C54A02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Pr="00C54A02">
        <w:rPr>
          <w:rFonts w:ascii="Times New Roman" w:hAnsi="Times New Roman"/>
          <w:sz w:val="24"/>
          <w:szCs w:val="24"/>
        </w:rPr>
        <w:t xml:space="preserve">а </w:t>
      </w:r>
      <w:r w:rsidR="00C72486" w:rsidRPr="00C54A02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CA39FB" w:rsidRDefault="00CA39FB" w:rsidP="00CA39F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C54A02">
        <w:rPr>
          <w:rFonts w:ascii="Times New Roman" w:hAnsi="Times New Roman"/>
          <w:sz w:val="24"/>
          <w:szCs w:val="24"/>
          <w:lang w:val="sr-Cyrl-CS"/>
        </w:rPr>
        <w:t>1 запослени  у Општинском јавном правобранилаштву на одређено</w:t>
      </w:r>
      <w:r>
        <w:rPr>
          <w:rFonts w:ascii="Times New Roman" w:hAnsi="Times New Roman"/>
          <w:sz w:val="24"/>
          <w:szCs w:val="24"/>
          <w:lang w:val="sr-Cyrl-CS"/>
        </w:rPr>
        <w:t xml:space="preserve"> време,</w:t>
      </w:r>
    </w:p>
    <w:p w:rsidR="00CA39FB" w:rsidRDefault="00CA39FB" w:rsidP="00CA39F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Општинском јавном правобранилаштву,</w:t>
      </w:r>
    </w:p>
    <w:p w:rsidR="00C72486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722331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722331" w:rsidRDefault="00722331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запослени у Центру за културне делатности, туризам и библиотекарство на одређено време,</w:t>
      </w:r>
    </w:p>
    <w:p w:rsidR="00C72486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9971BD">
        <w:rPr>
          <w:rFonts w:ascii="Times New Roman" w:hAnsi="Times New Roman"/>
          <w:sz w:val="24"/>
          <w:szCs w:val="24"/>
          <w:lang w:val="sr-Cyrl-CS"/>
        </w:rPr>
        <w:t xml:space="preserve">1 постављено лице  у </w:t>
      </w:r>
      <w:r>
        <w:rPr>
          <w:rFonts w:ascii="Times New Roman" w:hAnsi="Times New Roman"/>
          <w:sz w:val="24"/>
          <w:szCs w:val="24"/>
          <w:lang w:val="sr-Cyrl-CS"/>
        </w:rPr>
        <w:t>Центру за културне делатности, туризам и библиотекарство,</w:t>
      </w:r>
    </w:p>
    <w:p w:rsidR="00C72486" w:rsidRDefault="00722331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C72486">
        <w:rPr>
          <w:rFonts w:ascii="Times New Roman" w:hAnsi="Times New Roman"/>
          <w:sz w:val="24"/>
          <w:szCs w:val="24"/>
          <w:lang w:val="sr-Cyrl-CS"/>
        </w:rPr>
        <w:t xml:space="preserve"> запослени</w:t>
      </w:r>
      <w:r>
        <w:rPr>
          <w:rFonts w:ascii="Times New Roman" w:hAnsi="Times New Roman"/>
          <w:sz w:val="24"/>
          <w:szCs w:val="24"/>
          <w:lang w:val="sr-Cyrl-CS"/>
        </w:rPr>
        <w:t>х</w:t>
      </w:r>
      <w:r w:rsidR="00C72486">
        <w:rPr>
          <w:rFonts w:ascii="Times New Roman" w:hAnsi="Times New Roman"/>
          <w:sz w:val="24"/>
          <w:szCs w:val="24"/>
          <w:lang w:val="sr-Cyrl-CS"/>
        </w:rPr>
        <w:t xml:space="preserve"> у УСЦ „Куњак“ на неодређено време,</w:t>
      </w:r>
    </w:p>
    <w:p w:rsidR="00C72486" w:rsidRDefault="00722331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C72486">
        <w:rPr>
          <w:rFonts w:ascii="Times New Roman" w:hAnsi="Times New Roman"/>
          <w:sz w:val="24"/>
          <w:szCs w:val="24"/>
          <w:lang w:val="sr-Cyrl-CS"/>
        </w:rPr>
        <w:t xml:space="preserve"> запослени  у УСЦ „Куњак“ на одређено време,</w:t>
      </w:r>
    </w:p>
    <w:p w:rsidR="00C72486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C72486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722331">
        <w:rPr>
          <w:rFonts w:ascii="Times New Roman" w:hAnsi="Times New Roman"/>
          <w:sz w:val="24"/>
          <w:szCs w:val="24"/>
          <w:lang w:val="sr-Cyrl-CS"/>
        </w:rPr>
        <w:t xml:space="preserve">2 </w:t>
      </w:r>
      <w:r>
        <w:rPr>
          <w:rFonts w:ascii="Times New Roman" w:hAnsi="Times New Roman"/>
          <w:sz w:val="24"/>
          <w:szCs w:val="24"/>
          <w:lang w:val="sr-Cyrl-CS"/>
        </w:rPr>
        <w:t xml:space="preserve"> запослених у ПУ „Пчелица“ на неодређено време,</w:t>
      </w:r>
    </w:p>
    <w:p w:rsidR="00C72486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 запослених  у ПУ „Пчелица“ на одређено време,</w:t>
      </w:r>
    </w:p>
    <w:p w:rsidR="00C72486" w:rsidRDefault="00C72486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 постављено лице у ПУ „Пчелица“ и </w:t>
      </w:r>
    </w:p>
    <w:p w:rsidR="00C72486" w:rsidRDefault="00722331" w:rsidP="00C7248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C72486">
        <w:rPr>
          <w:rFonts w:ascii="Times New Roman" w:hAnsi="Times New Roman"/>
          <w:sz w:val="24"/>
          <w:szCs w:val="24"/>
          <w:lang w:val="sr-Cyrl-CS"/>
        </w:rPr>
        <w:t xml:space="preserve"> изабрана лица на нивоу Општине Владичин Хан </w:t>
      </w:r>
      <w:r w:rsidR="00CA39FB">
        <w:rPr>
          <w:rFonts w:ascii="Times New Roman" w:hAnsi="Times New Roman"/>
          <w:sz w:val="24"/>
          <w:szCs w:val="24"/>
          <w:lang w:val="sr-Cyrl-CS"/>
        </w:rPr>
        <w:t>(председник Општине и заменик Председника)</w:t>
      </w:r>
    </w:p>
    <w:p w:rsidR="00C72486" w:rsidRPr="00F850A0" w:rsidRDefault="00C72486" w:rsidP="00C72486">
      <w:pPr>
        <w:spacing w:after="0"/>
        <w:ind w:left="405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Одлуци о буџету Општине Владичин Хан за 201</w:t>
      </w:r>
      <w:r w:rsidR="00722331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 број запослених из става 1. овог члана.</w:t>
      </w:r>
    </w:p>
    <w:p w:rsidR="00A74D50" w:rsidRDefault="00A74D50" w:rsidP="009F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411" w:rsidRDefault="009F2411" w:rsidP="009F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722331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411" w:rsidRPr="009971BD" w:rsidRDefault="009F2411" w:rsidP="009F2411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1,0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 динара остварених прихода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9F2411" w:rsidRPr="00A350B9" w:rsidRDefault="009F2411" w:rsidP="009F24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Општине одлучује о коришћењу средстава сталне резерве буџета за намене утврђене у члану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Закона, у појединачним случајевима до износа од 10% планираног износа у Одлуци о буџету.</w:t>
      </w:r>
    </w:p>
    <w:p w:rsidR="009F2411" w:rsidRPr="00A350B9" w:rsidRDefault="009F2411" w:rsidP="009F24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на предлог </w:t>
      </w:r>
      <w:r>
        <w:rPr>
          <w:rFonts w:ascii="Times New Roman" w:hAnsi="Times New Roman" w:cs="Times New Roman"/>
          <w:sz w:val="24"/>
          <w:szCs w:val="24"/>
        </w:rPr>
        <w:t xml:space="preserve">Одељења за финансије и привреду а на иницијативу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Општинског штаба за ванредне ситуације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, доноси Решење о употреби средстава сталне буџетске резерве. Извештај о коришћењу средстава сталне буџетске резерве доставља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купштини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Владичин Хан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уз завршни рачун буџета.</w:t>
      </w:r>
    </w:p>
    <w:p w:rsidR="009F2411" w:rsidRDefault="009F2411" w:rsidP="009F24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411" w:rsidRDefault="009F2411" w:rsidP="009F24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648B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411" w:rsidRPr="00A350B9" w:rsidRDefault="009F2411" w:rsidP="009F24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="00BD408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F2411" w:rsidRPr="00A350B9" w:rsidRDefault="009F2411" w:rsidP="009F24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9F2411" w:rsidRPr="00A350B9" w:rsidRDefault="009F2411" w:rsidP="009F24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до 100.000,00 динара одлучује наредбодавац за извршење Одлуке о буџету, а по захтевима изнад овог износа одлучује Општинско веће.</w:t>
      </w:r>
    </w:p>
    <w:p w:rsidR="009F2411" w:rsidRDefault="009F2411" w:rsidP="009F2411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9F2411" w:rsidRDefault="009F2411" w:rsidP="009F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48B4" w:rsidRDefault="00E648B4" w:rsidP="009F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679C" w:rsidRDefault="0097679C" w:rsidP="009F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411" w:rsidRDefault="009F2411" w:rsidP="009F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648B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411" w:rsidRPr="00A350B9" w:rsidRDefault="009F2411" w:rsidP="009F2411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буџетску резерву, у складу са чланом 61. Закона о буџетском систему, на предлог Одељења за финансије и привреду Општинске управе доноси Општинско веће.</w:t>
      </w:r>
    </w:p>
    <w:p w:rsidR="00C72486" w:rsidRPr="009971BD" w:rsidRDefault="00C72486" w:rsidP="00C72486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Pr="00281478" w:rsidRDefault="00C72486" w:rsidP="00C72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648B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Pr="00A350B9" w:rsidRDefault="00C72486" w:rsidP="00C72486">
      <w:pPr>
        <w:pStyle w:val="Zapisnik"/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одлуке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C72486" w:rsidRDefault="00C72486" w:rsidP="00C7248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201</w:t>
      </w:r>
      <w:r w:rsidR="00E648B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C72486" w:rsidRDefault="00C72486" w:rsidP="00C7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C72486" w:rsidRDefault="00C72486" w:rsidP="00E648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C72486" w:rsidRDefault="00C72486" w:rsidP="00C7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Pr="00A350B9" w:rsidRDefault="00C72486" w:rsidP="00C7248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AC6E15" w:rsidRDefault="00AC6E15" w:rsidP="002B3C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законито и наменско коришћење средстава распоређених овом Одлуком , поред функционера односно руководиоца директних и индиректних корисника буџета Општине Владичин Хан, одговоран је и Начелник Општинске управе Владичин Хан.</w:t>
      </w:r>
    </w:p>
    <w:p w:rsidR="00AC6E15" w:rsidRDefault="00AC6E15" w:rsidP="002B3C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E15" w:rsidRDefault="00AC6E15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C72486" w:rsidRDefault="00C72486" w:rsidP="002B3C11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AC6E15">
        <w:rPr>
          <w:rFonts w:ascii="Times New Roman" w:hAnsi="Times New Roman"/>
          <w:sz w:val="24"/>
          <w:szCs w:val="24"/>
          <w:lang w:val="sr-Cyrl-CS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Распоред и коришћење средстава вршиће се у 201</w:t>
      </w:r>
      <w:r w:rsidR="00E648B4">
        <w:rPr>
          <w:rFonts w:ascii="Times New Roman" w:hAnsi="Times New Roman"/>
          <w:sz w:val="24"/>
          <w:szCs w:val="24"/>
          <w:lang w:val="sr-Cyrl-BA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. г</w:t>
      </w:r>
      <w:r w:rsidR="00E648B4">
        <w:rPr>
          <w:rFonts w:ascii="Times New Roman" w:hAnsi="Times New Roman"/>
          <w:sz w:val="24"/>
          <w:szCs w:val="24"/>
          <w:lang w:val="sr-Cyrl-BA"/>
        </w:rPr>
        <w:t xml:space="preserve">одини по посебном акту – Решењу односно Одлуци </w:t>
      </w:r>
      <w:r>
        <w:rPr>
          <w:rFonts w:ascii="Times New Roman" w:hAnsi="Times New Roman"/>
          <w:sz w:val="24"/>
          <w:szCs w:val="24"/>
          <w:lang w:val="sr-Cyrl-BA"/>
        </w:rPr>
        <w:t xml:space="preserve"> које доноси Општинско веће на предлог надлежног органа, у оквиру следећих раздела:</w:t>
      </w:r>
    </w:p>
    <w:p w:rsidR="00C72486" w:rsidRDefault="00C72486" w:rsidP="002B3C11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позиција </w:t>
      </w:r>
      <w:r w:rsidR="00E648B4">
        <w:rPr>
          <w:rFonts w:ascii="Times New Roman" w:hAnsi="Times New Roman"/>
          <w:sz w:val="24"/>
          <w:szCs w:val="24"/>
          <w:lang w:val="sr-Cyrl-BA"/>
        </w:rPr>
        <w:t>6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481- дотације невладиним организацијама односно средства за финансирање политичких субјеката,</w:t>
      </w:r>
    </w:p>
    <w:p w:rsidR="005E69BD" w:rsidRDefault="005E69BD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76, економска класификација 481 – дотације невладиним организацијама односно средства за финансирање пројеката повећавања могућности запошљавања,</w:t>
      </w:r>
    </w:p>
    <w:p w:rsidR="005E69BD" w:rsidRPr="0044717D" w:rsidRDefault="005E69BD" w:rsidP="002B3C11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4717D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82</w:t>
      </w:r>
      <w:r w:rsidRPr="0044717D">
        <w:rPr>
          <w:rFonts w:ascii="Times New Roman" w:hAnsi="Times New Roman"/>
          <w:sz w:val="24"/>
          <w:szCs w:val="24"/>
          <w:lang w:val="sr-Cyrl-BA"/>
        </w:rPr>
        <w:t>, економска класификација 4512 –</w:t>
      </w:r>
      <w:r>
        <w:rPr>
          <w:rFonts w:ascii="Times New Roman" w:hAnsi="Times New Roman"/>
          <w:sz w:val="24"/>
          <w:szCs w:val="24"/>
          <w:lang w:val="sr-Cyrl-BA"/>
        </w:rPr>
        <w:t>капиталне субвенције за развој пољопривреде,</w:t>
      </w:r>
    </w:p>
    <w:p w:rsidR="005E69BD" w:rsidRDefault="005E69BD" w:rsidP="002B3C11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83, економска класификација 481 – дотације невладиним организацијама односно средства за финансирање програма невладиних организација из области развоја пољопривреде,</w:t>
      </w:r>
    </w:p>
    <w:p w:rsidR="005E69BD" w:rsidRDefault="005E69BD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E69BD">
        <w:rPr>
          <w:rFonts w:ascii="Times New Roman" w:hAnsi="Times New Roman"/>
          <w:sz w:val="24"/>
          <w:szCs w:val="24"/>
          <w:lang w:val="sr-Cyrl-BA"/>
        </w:rPr>
        <w:lastRenderedPageBreak/>
        <w:t xml:space="preserve">Раздео 5 – Општинска управа, позиције  85 до 89, економске класификације </w:t>
      </w:r>
      <w:r>
        <w:rPr>
          <w:rFonts w:ascii="Times New Roman" w:hAnsi="Times New Roman"/>
          <w:sz w:val="24"/>
          <w:szCs w:val="24"/>
          <w:lang w:val="sr-Cyrl-BA"/>
        </w:rPr>
        <w:t>423, 425, 426, 511 и 512 за реализацију Програма безбедности у саобраћају за Општину Владичин Хан за 2018. годину,</w:t>
      </w:r>
    </w:p>
    <w:p w:rsidR="00100348" w:rsidRDefault="00100348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12</w:t>
      </w:r>
      <w:r w:rsidR="00BD40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 побољшања услова становања социјално угрожених становиника Општине Владичин Хан,</w:t>
      </w:r>
    </w:p>
    <w:p w:rsidR="00C72486" w:rsidRPr="005E69BD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E69BD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2</w:t>
      </w:r>
      <w:r w:rsidR="00BD408D">
        <w:rPr>
          <w:rFonts w:ascii="Times New Roman" w:hAnsi="Times New Roman"/>
          <w:sz w:val="24"/>
          <w:szCs w:val="24"/>
        </w:rPr>
        <w:t>1</w:t>
      </w:r>
      <w:r w:rsidRPr="005E69BD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100348">
        <w:rPr>
          <w:rFonts w:ascii="Times New Roman" w:hAnsi="Times New Roman"/>
          <w:sz w:val="24"/>
          <w:szCs w:val="24"/>
          <w:lang w:val="sr-Cyrl-BA"/>
        </w:rPr>
        <w:t>81</w:t>
      </w:r>
      <w:r w:rsidRPr="005E69BD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100348">
        <w:rPr>
          <w:rFonts w:ascii="Times New Roman" w:hAnsi="Times New Roman"/>
          <w:sz w:val="24"/>
          <w:szCs w:val="24"/>
          <w:lang w:val="sr-Cyrl-BA"/>
        </w:rPr>
        <w:t xml:space="preserve">дотације невладиним организацијама односно средства за финансирање реализације пројеката  дневних услуга у заједници, 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2</w:t>
      </w:r>
      <w:r w:rsidR="00BD40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472 – накнаде за социјалну заштиту из буџета намењене исплати студентских стипендија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2</w:t>
      </w:r>
      <w:r w:rsidR="00BD40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472 – накнаде за социјалну заштиту из буџета намењене исплати ученичких стипендија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2</w:t>
      </w:r>
      <w:r w:rsidR="00BD40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472 – накнаде за социјалну заштиту из буџета намењене исплати видовданских награда</w:t>
      </w:r>
    </w:p>
    <w:p w:rsidR="00100348" w:rsidRDefault="00100348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BD408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подршке социо хуманитарних организација у циљу реализације Локалног плана акције за децу,</w:t>
      </w:r>
    </w:p>
    <w:p w:rsidR="00100348" w:rsidRDefault="00100348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13</w:t>
      </w:r>
      <w:r w:rsidR="00BD40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подршке особама са инвалидитетом,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3</w:t>
      </w:r>
      <w:r w:rsidR="00BD40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развоја културе и очувања културно историјског наслеђа,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3</w:t>
      </w:r>
      <w:r w:rsidR="00BD408D">
        <w:rPr>
          <w:rFonts w:ascii="Times New Roman" w:hAnsi="Times New Roman"/>
          <w:sz w:val="24"/>
          <w:szCs w:val="24"/>
        </w:rPr>
        <w:t>5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100348">
        <w:rPr>
          <w:rFonts w:ascii="Times New Roman" w:hAnsi="Times New Roman"/>
          <w:sz w:val="24"/>
          <w:szCs w:val="24"/>
          <w:lang w:val="sr-Cyrl-BA"/>
        </w:rPr>
        <w:t>23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100348">
        <w:rPr>
          <w:rFonts w:ascii="Times New Roman" w:hAnsi="Times New Roman"/>
          <w:sz w:val="24"/>
          <w:szCs w:val="24"/>
          <w:lang w:val="sr-Cyrl-BA"/>
        </w:rPr>
        <w:t xml:space="preserve">услуге по уговору, 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за остваривање и унапређивање јавног </w:t>
      </w:r>
      <w:r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  <w:r w:rsidR="00100348">
        <w:rPr>
          <w:rFonts w:ascii="Times New Roman" w:hAnsi="Times New Roman"/>
          <w:sz w:val="24"/>
          <w:szCs w:val="24"/>
          <w:lang w:val="sr-Cyrl-BA"/>
        </w:rPr>
        <w:t>,</w:t>
      </w:r>
    </w:p>
    <w:p w:rsidR="00100348" w:rsidRDefault="00100348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13</w:t>
      </w:r>
      <w:r w:rsidR="00BD40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00348">
        <w:rPr>
          <w:rFonts w:ascii="Times New Roman" w:hAnsi="Times New Roman"/>
          <w:sz w:val="24"/>
          <w:szCs w:val="24"/>
          <w:lang w:val="sr-Cyrl-BA"/>
        </w:rPr>
        <w:t>4</w:t>
      </w:r>
      <w:r w:rsidR="00BD40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невладиних организација у циљу спровођења омладинске политике,</w:t>
      </w:r>
    </w:p>
    <w:p w:rsidR="00C72486" w:rsidRDefault="00C72486" w:rsidP="00A84F2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13609F">
        <w:rPr>
          <w:rFonts w:ascii="Times New Roman" w:hAnsi="Times New Roman"/>
          <w:sz w:val="24"/>
          <w:szCs w:val="24"/>
          <w:lang w:val="sr-Cyrl-BA"/>
        </w:rPr>
        <w:t>20</w:t>
      </w:r>
      <w:r w:rsidR="00BD40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подршке програмима заштите и очувања природе.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C72486" w:rsidRPr="009F3589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F3589">
        <w:rPr>
          <w:rFonts w:ascii="Times New Roman" w:hAnsi="Times New Roman"/>
          <w:sz w:val="24"/>
          <w:szCs w:val="24"/>
        </w:rPr>
        <w:t>Члан 1</w:t>
      </w:r>
      <w:r w:rsidR="009F3589">
        <w:rPr>
          <w:rFonts w:ascii="Times New Roman" w:hAnsi="Times New Roman"/>
          <w:sz w:val="24"/>
          <w:szCs w:val="24"/>
          <w:lang w:val="sr-Cyrl-CS"/>
        </w:rPr>
        <w:t>6</w:t>
      </w:r>
      <w:r w:rsidRPr="009F3589">
        <w:rPr>
          <w:rFonts w:ascii="Times New Roman" w:hAnsi="Times New Roman"/>
          <w:sz w:val="24"/>
          <w:szCs w:val="24"/>
        </w:rPr>
        <w:t>.</w:t>
      </w:r>
    </w:p>
    <w:p w:rsidR="00C72486" w:rsidRPr="009F3589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9F3589"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9F3589">
        <w:rPr>
          <w:rFonts w:ascii="Times New Roman" w:hAnsi="Times New Roman"/>
          <w:sz w:val="24"/>
          <w:szCs w:val="24"/>
          <w:lang w:val="sr-Cyrl-BA"/>
        </w:rPr>
        <w:tab/>
        <w:t>Изузетно, корисницима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</w:t>
      </w:r>
      <w:r w:rsidR="00B016A4">
        <w:rPr>
          <w:rFonts w:ascii="Times New Roman" w:hAnsi="Times New Roman"/>
          <w:sz w:val="24"/>
          <w:szCs w:val="24"/>
          <w:lang w:val="sr-Cyrl-BA"/>
        </w:rPr>
        <w:t>р</w:t>
      </w:r>
      <w:r w:rsidRPr="009F3589">
        <w:rPr>
          <w:rFonts w:ascii="Times New Roman" w:hAnsi="Times New Roman"/>
          <w:sz w:val="24"/>
          <w:szCs w:val="24"/>
          <w:lang w:val="sr-Cyrl-BA"/>
        </w:rPr>
        <w:t>гана надлежног за послове финансија,уз сагласност општинског већа</w:t>
      </w:r>
      <w:r w:rsidR="00AC6E15" w:rsidRPr="009F3589">
        <w:rPr>
          <w:rFonts w:ascii="Times New Roman" w:hAnsi="Times New Roman"/>
          <w:sz w:val="24"/>
          <w:szCs w:val="24"/>
          <w:lang w:val="sr-Cyrl-BA"/>
        </w:rPr>
        <w:t xml:space="preserve">, а највише до износа исказаних у </w:t>
      </w:r>
      <w:r w:rsidR="00B016A4">
        <w:rPr>
          <w:rFonts w:ascii="Times New Roman" w:hAnsi="Times New Roman"/>
          <w:sz w:val="24"/>
          <w:szCs w:val="24"/>
          <w:lang w:val="sr-Cyrl-BA"/>
        </w:rPr>
        <w:t xml:space="preserve">Прегледу издатака за </w:t>
      </w:r>
      <w:r w:rsidR="00AC6E15" w:rsidRPr="009F3589">
        <w:rPr>
          <w:rFonts w:ascii="Times New Roman" w:hAnsi="Times New Roman"/>
          <w:sz w:val="24"/>
          <w:szCs w:val="24"/>
          <w:lang w:val="sr-Cyrl-BA"/>
        </w:rPr>
        <w:t xml:space="preserve"> капиталн</w:t>
      </w:r>
      <w:r w:rsidR="00B016A4">
        <w:rPr>
          <w:rFonts w:ascii="Times New Roman" w:hAnsi="Times New Roman"/>
          <w:sz w:val="24"/>
          <w:szCs w:val="24"/>
          <w:lang w:val="sr-Cyrl-BA"/>
        </w:rPr>
        <w:t>е пројекте</w:t>
      </w:r>
      <w:r w:rsidR="00AC6E15" w:rsidRPr="009F3589">
        <w:rPr>
          <w:rFonts w:ascii="Times New Roman" w:hAnsi="Times New Roman"/>
          <w:sz w:val="24"/>
          <w:szCs w:val="24"/>
          <w:lang w:val="sr-Cyrl-BA"/>
        </w:rPr>
        <w:t xml:space="preserve"> из члана </w:t>
      </w:r>
      <w:r w:rsidR="009F3589" w:rsidRPr="009F3589">
        <w:rPr>
          <w:rFonts w:ascii="Times New Roman" w:hAnsi="Times New Roman"/>
          <w:sz w:val="24"/>
          <w:szCs w:val="24"/>
          <w:lang w:val="sr-Cyrl-BA"/>
        </w:rPr>
        <w:t>3</w:t>
      </w:r>
      <w:r w:rsidR="00B016A4">
        <w:rPr>
          <w:rFonts w:ascii="Times New Roman" w:hAnsi="Times New Roman"/>
          <w:sz w:val="24"/>
          <w:szCs w:val="24"/>
          <w:lang w:val="sr-Cyrl-BA"/>
        </w:rPr>
        <w:t>.</w:t>
      </w:r>
      <w:r w:rsidR="009F358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C6E15" w:rsidRPr="009F3589">
        <w:rPr>
          <w:rFonts w:ascii="Times New Roman" w:hAnsi="Times New Roman"/>
          <w:sz w:val="24"/>
          <w:szCs w:val="24"/>
          <w:lang w:val="sr-Cyrl-BA"/>
        </w:rPr>
        <w:t xml:space="preserve"> ове Одлуке.</w:t>
      </w:r>
    </w:p>
    <w:p w:rsidR="00AC6E15" w:rsidRDefault="00AC6E15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ab/>
        <w:t>Корисници буџетских средстава су обавезни да пре покретања поступка јавне набавке за преузимање обавеза по уговору за капиталне пројекте, прибаве сагласност Одељења за финансије и привреду.</w:t>
      </w:r>
    </w:p>
    <w:p w:rsidR="00AC6E15" w:rsidRDefault="00AC6E15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преузете у 201</w:t>
      </w:r>
      <w:r w:rsidR="00E04B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9F3589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одини, у складу са одобреним апропријацијама у тој години а неизвршене у току 201</w:t>
      </w:r>
      <w:r w:rsidR="00E04B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9F3589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одине, преносе се у 201</w:t>
      </w:r>
      <w:r w:rsidR="00E04B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9F3589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 xml:space="preserve">одину и имају статус преузетих обавеза </w:t>
      </w:r>
      <w:r w:rsidR="009F3589">
        <w:rPr>
          <w:rFonts w:ascii="Times New Roman" w:hAnsi="Times New Roman"/>
          <w:sz w:val="24"/>
          <w:szCs w:val="24"/>
          <w:lang w:val="sr-Cyrl-BA"/>
        </w:rPr>
        <w:t>и извршавају се на терет апропријација  одобрених овом одлуком.</w:t>
      </w:r>
    </w:p>
    <w:p w:rsidR="009F3589" w:rsidRDefault="009F3589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Преузете обавезе и све финансијске обавезе морају бити извршене искључиво на принципу готовинске основе  са консолидованог рачуна трезора, осим ако је законски одосно актом Владе предвиђен другачији метод.</w:t>
      </w:r>
    </w:p>
    <w:p w:rsidR="0013609F" w:rsidRDefault="0013609F" w:rsidP="002B3C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9F3589"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2B3C11" w:rsidRDefault="002B3C11" w:rsidP="00BD40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2B3C11" w:rsidRDefault="002B3C11" w:rsidP="00BD40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Плаћање из буџета неће се вршити уколико нису поштоване процедуре утврђене чланом 56. Закона о буџетском систему.</w:t>
      </w:r>
      <w:r>
        <w:rPr>
          <w:rFonts w:ascii="Times New Roman" w:hAnsi="Times New Roman"/>
          <w:sz w:val="24"/>
          <w:szCs w:val="24"/>
        </w:rPr>
        <w:tab/>
      </w:r>
    </w:p>
    <w:p w:rsidR="002B3C11" w:rsidRDefault="002B3C11" w:rsidP="00BD4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3C11" w:rsidRDefault="002B3C11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201</w:t>
      </w:r>
      <w:r w:rsidR="0013609F">
        <w:rPr>
          <w:rFonts w:ascii="Times New Roman" w:hAnsi="Times New Roman"/>
          <w:sz w:val="24"/>
          <w:szCs w:val="24"/>
          <w:lang w:val="sr-Cyrl-BA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 xml:space="preserve"> године уколико средства потребна за исплату плата тих лица нису обезбеђена у оквиру износа средстава која су у складу са овом одлуком, предвиђена за плате том буџетском кориснику.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2B3C11">
        <w:rPr>
          <w:rFonts w:ascii="Times New Roman" w:hAnsi="Times New Roman"/>
          <w:sz w:val="24"/>
          <w:szCs w:val="24"/>
          <w:lang w:val="sr-Cyrl-CS"/>
        </w:rPr>
        <w:t>9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2B3C11">
        <w:rPr>
          <w:rFonts w:ascii="Times New Roman" w:hAnsi="Times New Roman"/>
          <w:sz w:val="24"/>
          <w:szCs w:val="24"/>
        </w:rPr>
        <w:t>20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</w:t>
      </w:r>
      <w:r w:rsidR="0013609F">
        <w:rPr>
          <w:rFonts w:ascii="Times New Roman" w:hAnsi="Times New Roman"/>
          <w:sz w:val="24"/>
          <w:szCs w:val="24"/>
          <w:lang w:val="sr-Cyrl-BA"/>
        </w:rPr>
        <w:t>лимит</w:t>
      </w:r>
      <w:r>
        <w:rPr>
          <w:rFonts w:ascii="Times New Roman" w:hAnsi="Times New Roman"/>
          <w:sz w:val="24"/>
          <w:szCs w:val="24"/>
          <w:lang w:val="sr-Cyrl-BA"/>
        </w:rPr>
        <w:t>а од 10%, уколико је резултат реализације јавних инвестиција.</w:t>
      </w: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C72486" w:rsidRPr="005B202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F3589">
        <w:rPr>
          <w:rFonts w:ascii="Times New Roman" w:hAnsi="Times New Roman"/>
          <w:sz w:val="24"/>
          <w:szCs w:val="24"/>
        </w:rPr>
        <w:t>2</w:t>
      </w:r>
      <w:r w:rsidR="002B3C11">
        <w:rPr>
          <w:rFonts w:ascii="Times New Roman" w:hAnsi="Times New Roman"/>
          <w:sz w:val="24"/>
          <w:szCs w:val="24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6764C">
        <w:rPr>
          <w:rFonts w:ascii="Times New Roman" w:hAnsi="Times New Roman" w:cs="Times New Roman"/>
          <w:sz w:val="24"/>
          <w:szCs w:val="24"/>
          <w:lang w:val="sr-Cyrl-CS"/>
        </w:rPr>
        <w:t>Средства распоређена за финансирање расхода и издатака корисника буџета пренсе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њиховог захтева, а у складу са одобреним квотама у тромесечним плановима буџета.</w:t>
      </w:r>
    </w:p>
    <w:p w:rsidR="00C72486" w:rsidRPr="00A350B9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C72486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C72486" w:rsidRPr="00A350B9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C72486" w:rsidRPr="005B202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lastRenderedPageBreak/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="002B3C11">
        <w:rPr>
          <w:rFonts w:ascii="Times New Roman" w:hAnsi="Times New Roman"/>
          <w:sz w:val="24"/>
          <w:szCs w:val="24"/>
          <w:lang w:val="sr-Cyrl-BA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Pr="00A350B9" w:rsidRDefault="00C72486" w:rsidP="002B3C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C72486" w:rsidRPr="00A350B9" w:rsidRDefault="00C72486" w:rsidP="002B3C1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C72486" w:rsidRPr="005B202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="002B3C11">
        <w:rPr>
          <w:rFonts w:ascii="Times New Roman" w:hAnsi="Times New Roman"/>
          <w:sz w:val="24"/>
          <w:szCs w:val="24"/>
          <w:lang w:val="sr-Cyrl-BA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Pr="00A350B9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C72486" w:rsidRPr="00A350B9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C72486" w:rsidRPr="00A350B9" w:rsidRDefault="00C72486" w:rsidP="002B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 1. и 2. овог члана, министар надлежан за послове финансија привремено ће обуставити пренос трансферних средстава из буџета Републике Србије, односно припадајућег дела пореза на зараде и пореза на добит предузећа.</w:t>
      </w:r>
    </w:p>
    <w:p w:rsidR="00C72486" w:rsidRDefault="00C72486" w:rsidP="002B3C1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72486" w:rsidRPr="005B2026" w:rsidRDefault="00C72486" w:rsidP="00C72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="002B3C11">
        <w:rPr>
          <w:rFonts w:ascii="Times New Roman" w:hAnsi="Times New Roman"/>
          <w:sz w:val="24"/>
          <w:szCs w:val="24"/>
          <w:lang w:val="sr-Cyrl-BA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Pr="00A350B9" w:rsidRDefault="00C72486" w:rsidP="00C724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У складу са чланом 2. тачка 31), чланом 54. и чланом 56. став 4. Закона о буџетском систему, у буџетској 201</w:t>
      </w:r>
      <w:r w:rsidR="0013609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неће се вршити обрачун и исплата божићних, годишњих и других врста награда и бонуса предвиђених посебним и појединачним  колективним уговорима, за директне и индиректне кориснике средстава буџета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, осим јубиларних награда за запослене који су то право стекли у 201</w:t>
      </w:r>
      <w:r w:rsidR="0013609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C72486" w:rsidRPr="00A350B9" w:rsidRDefault="00C72486" w:rsidP="00C7248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У 201</w:t>
      </w:r>
      <w:r w:rsidR="0013609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не могу се исплаћивати запосленима код корисника буџетских средстава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става 1.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овог члана награде и бонуси који према међународним критеријумима представљају нестандардне, односно нетранспарентне облике награда и бонуса (исплате у једнаким месечним износима за све запослене и сл.).</w:t>
      </w:r>
    </w:p>
    <w:p w:rsidR="00C72486" w:rsidRPr="005B2026" w:rsidRDefault="00C72486" w:rsidP="00C72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="002B3C11">
        <w:rPr>
          <w:rFonts w:ascii="Times New Roman" w:hAnsi="Times New Roman"/>
          <w:sz w:val="24"/>
          <w:szCs w:val="24"/>
          <w:lang w:val="sr-Cyrl-BA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Pr="00A350B9" w:rsidRDefault="00C72486" w:rsidP="00C724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201</w:t>
      </w:r>
      <w:r w:rsidR="0013609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C72486" w:rsidRPr="00A350B9" w:rsidRDefault="00C72486" w:rsidP="00C724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C72486" w:rsidRPr="005B2026" w:rsidRDefault="00C72486" w:rsidP="00C72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="002B3C11">
        <w:rPr>
          <w:rFonts w:ascii="Times New Roman" w:hAnsi="Times New Roman"/>
          <w:sz w:val="24"/>
          <w:szCs w:val="24"/>
          <w:lang w:val="sr-Cyrl-BA"/>
        </w:rPr>
        <w:t>6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C72486" w:rsidRPr="00A350B9" w:rsidRDefault="00C72486" w:rsidP="00C724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201</w:t>
      </w:r>
      <w:r w:rsidR="0013609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C72486" w:rsidRDefault="00C72486" w:rsidP="00C724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Pr="00281478" w:rsidRDefault="00C72486" w:rsidP="00C72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B3C1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Default="00C72486" w:rsidP="00C7248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Корисници буџетских средстава пренеће на рачун Буџета Општине Владичин Хан до 31.12.201</w:t>
      </w:r>
      <w:r w:rsidR="0013609F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године, средства која нису утрошена за финансирање расхода/издатака у 201</w:t>
      </w:r>
      <w:r w:rsidR="0013609F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години а која су корисницима буџета пренета у складу са Одлуком о буџету Општине Владичин Хан за 201</w:t>
      </w:r>
      <w:r w:rsidR="0013609F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годину.</w:t>
      </w:r>
    </w:p>
    <w:p w:rsidR="002B3C11" w:rsidRPr="00A350B9" w:rsidRDefault="002B3C11" w:rsidP="00C724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ређеног плаћања корисника буџета није постојао правни основ, средства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такође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враћају у буџет 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609F" w:rsidRDefault="0013609F" w:rsidP="00C724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Pr="00281478" w:rsidRDefault="00C72486" w:rsidP="00C724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B3C1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Pr="00A350B9" w:rsidRDefault="00C72486" w:rsidP="00C7248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C72486" w:rsidRDefault="00C72486" w:rsidP="00C72486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86" w:rsidRPr="00281478" w:rsidRDefault="00C72486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B3C11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Default="00C72486" w:rsidP="009767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Републике Србије“, број 124/2012, 14/2015 и 68/2015).</w:t>
      </w:r>
    </w:p>
    <w:p w:rsidR="00C72486" w:rsidRPr="00A350B9" w:rsidRDefault="00C72486" w:rsidP="009767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Јавном набавком мале вредности, у смислу члана 39. Закона о јавним набавкама, сматра се набавка истоврсних добара, услуга или радова чије је укупна процењена вредност на годишњем нивоу у распону од 500.000,00 динара  до 5,000.000,00 динара без ПДВа.</w:t>
      </w:r>
    </w:p>
    <w:p w:rsidR="0013609F" w:rsidRDefault="00C72486" w:rsidP="0097679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72486" w:rsidRPr="0013609F" w:rsidRDefault="00C72486" w:rsidP="00976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F3589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Pr="00E57DBA" w:rsidRDefault="00C72486" w:rsidP="009767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Правилником о начину коришћења средстава са подрачуна односно других рачуна Консолидованог рачуна Трезора Општине Владичин Хан, број </w:t>
      </w:r>
      <w:r w:rsidRPr="00E5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DBA">
        <w:rPr>
          <w:rFonts w:ascii="Times New Roman" w:hAnsi="Times New Roman" w:cs="Times New Roman"/>
          <w:sz w:val="24"/>
          <w:szCs w:val="24"/>
        </w:rPr>
        <w:t>06-64/3/2014-01</w:t>
      </w:r>
      <w:r w:rsidRPr="00E57DBA">
        <w:rPr>
          <w:rFonts w:ascii="Times New Roman" w:hAnsi="Times New Roman" w:cs="Times New Roman"/>
          <w:sz w:val="24"/>
          <w:szCs w:val="24"/>
          <w:lang w:val="sr-Cyrl-CS"/>
        </w:rPr>
        <w:t xml:space="preserve"> од 14.04.2014.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одредбама члана 35. Закона о јавном дугу („Службени гласник Републике Србије“, број 61/2005, 107/2009 и 78/2011).</w:t>
      </w:r>
    </w:p>
    <w:p w:rsidR="00C72486" w:rsidRDefault="00C72486" w:rsidP="009767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коришћењу позајмица доноси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пштинско веће.</w:t>
      </w:r>
    </w:p>
    <w:p w:rsidR="00C72486" w:rsidRDefault="00C72486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 w:rsidR="009F358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679C" w:rsidRDefault="0097679C" w:rsidP="00976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Новчана средства на консолидованом рачуну трезора могу се инвестирати у 2018. години само у складу са чланом 10. Закона о буџетском систему, при чему су председник општине односно лице које он овласти, одговорни за ефикасност и сигурност инвестирања.</w:t>
      </w:r>
    </w:p>
    <w:p w:rsidR="0097679C" w:rsidRDefault="0097679C" w:rsidP="0097679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679C" w:rsidRDefault="0097679C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Pr="00FC34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Default="00C72486" w:rsidP="009767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систему.</w:t>
      </w:r>
    </w:p>
    <w:p w:rsidR="0097679C" w:rsidRDefault="0097679C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Pr="00FC34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Pr="00FC349B" w:rsidRDefault="00C72486" w:rsidP="0097679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отварању буџетског фонда у складу са чланом 64. Закона о буџетском систему доноси Општинско веће.</w:t>
      </w:r>
    </w:p>
    <w:p w:rsidR="00C72486" w:rsidRPr="00281478" w:rsidRDefault="00C72486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3</w:t>
      </w:r>
      <w:r w:rsidR="0097679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Pr="00A350B9" w:rsidRDefault="00C72486" w:rsidP="009767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C72486" w:rsidRPr="00A350B9" w:rsidRDefault="00C72486" w:rsidP="009767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C72486" w:rsidRDefault="00C72486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7679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2E63" w:rsidRPr="00A350B9" w:rsidRDefault="00272E63" w:rsidP="009767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Јавна предузећа и други облици организовања чији је оснивач Општина Владичин Хан, дужни су да најкасније до 30. новембра текуће буџетске године део од најмање 5% добити утврђене завршним рачуном за 2017. годину уплате у буџет Општине Владичин Хан према динамици коју одреди Општинско веће Општине Владичин Хан.</w:t>
      </w:r>
    </w:p>
    <w:p w:rsidR="00272E63" w:rsidRDefault="00272E63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7679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764C" w:rsidRDefault="0096764C" w:rsidP="0097679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Ову Одлуку објавити у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, интернет страници Општине и доставити Министарству финансија Републике Србије.</w:t>
      </w:r>
    </w:p>
    <w:p w:rsidR="0096764C" w:rsidRDefault="0096764C" w:rsidP="0097679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764C" w:rsidRDefault="0096764C" w:rsidP="009767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7679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2486" w:rsidRPr="00A350B9" w:rsidRDefault="00C72486" w:rsidP="0097679C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наредног дана од дана објављивања у </w:t>
      </w:r>
      <w:r w:rsidR="0096764C" w:rsidRPr="00A350B9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 w:rsidR="00967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 примењиваће се од 01.01.201</w:t>
      </w:r>
      <w:r w:rsidR="00C51933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2486" w:rsidRDefault="00C72486" w:rsidP="0097679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2486" w:rsidRDefault="00C72486" w:rsidP="0097679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2486" w:rsidRPr="00A350B9" w:rsidRDefault="00C72486" w:rsidP="00976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C72486" w:rsidRPr="00A350B9" w:rsidRDefault="00C72486" w:rsidP="0097679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C72486" w:rsidRDefault="00C72486" w:rsidP="0097679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B486C">
        <w:rPr>
          <w:rFonts w:ascii="Times New Roman" w:hAnsi="Times New Roman" w:cs="Times New Roman"/>
          <w:b/>
          <w:sz w:val="24"/>
          <w:szCs w:val="24"/>
        </w:rPr>
        <w:t>06-217/2/17-IV/04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C72486" w:rsidRDefault="00C72486" w:rsidP="0097679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272E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272E63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272E63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2E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72486" w:rsidRPr="00A350B9" w:rsidRDefault="00C72486" w:rsidP="00976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72E63" w:rsidRDefault="00C72486" w:rsidP="0097679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72E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Данијела Поповић  </w:t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272E63" w:rsidRDefault="00272E63" w:rsidP="0097679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E63" w:rsidRDefault="00272E63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E63" w:rsidRDefault="00272E63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E63" w:rsidRDefault="00272E63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E63" w:rsidRDefault="00272E63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679C" w:rsidRDefault="0097679C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679C" w:rsidRDefault="0097679C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679C" w:rsidRDefault="0097679C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679C" w:rsidRDefault="0097679C" w:rsidP="00C724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97679C" w:rsidSect="00FB7EE4">
      <w:pgSz w:w="12240" w:h="15840"/>
      <w:pgMar w:top="567" w:right="720" w:bottom="720" w:left="6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BE" w:rsidRDefault="00F713BE" w:rsidP="00314FA8">
      <w:pPr>
        <w:spacing w:after="0" w:line="240" w:lineRule="auto"/>
      </w:pPr>
      <w:r>
        <w:separator/>
      </w:r>
    </w:p>
  </w:endnote>
  <w:endnote w:type="continuationSeparator" w:id="1">
    <w:p w:rsidR="00F713BE" w:rsidRDefault="00F713BE" w:rsidP="0031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BE" w:rsidRDefault="00F713BE" w:rsidP="00314FA8">
      <w:pPr>
        <w:spacing w:after="0" w:line="240" w:lineRule="auto"/>
      </w:pPr>
      <w:r>
        <w:separator/>
      </w:r>
    </w:p>
  </w:footnote>
  <w:footnote w:type="continuationSeparator" w:id="1">
    <w:p w:rsidR="00F713BE" w:rsidRDefault="00F713BE" w:rsidP="0031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B45B68" w:rsidRDefault="00DA494E">
        <w:pPr>
          <w:pStyle w:val="a2"/>
          <w:jc w:val="right"/>
        </w:pPr>
        <w:fldSimple w:instr=" PAGE   \* MERGEFORMAT ">
          <w:r w:rsidR="00FB7EE4">
            <w:rPr>
              <w:noProof/>
            </w:rPr>
            <w:t>45</w:t>
          </w:r>
        </w:fldSimple>
      </w:p>
    </w:sdtContent>
  </w:sdt>
  <w:p w:rsidR="00B45B68" w:rsidRDefault="00B45B68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09A5"/>
    <w:multiLevelType w:val="hybridMultilevel"/>
    <w:tmpl w:val="09904210"/>
    <w:lvl w:ilvl="0" w:tplc="ECBA4C36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4C9D6BDD"/>
    <w:multiLevelType w:val="hybridMultilevel"/>
    <w:tmpl w:val="3F96C5D6"/>
    <w:lvl w:ilvl="0" w:tplc="028C1984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86"/>
    <w:rsid w:val="000378C4"/>
    <w:rsid w:val="00041EC4"/>
    <w:rsid w:val="000A28B1"/>
    <w:rsid w:val="000D3FDC"/>
    <w:rsid w:val="000D6371"/>
    <w:rsid w:val="00100348"/>
    <w:rsid w:val="001320AE"/>
    <w:rsid w:val="0013609F"/>
    <w:rsid w:val="001862C1"/>
    <w:rsid w:val="00190C31"/>
    <w:rsid w:val="002214C5"/>
    <w:rsid w:val="002261FA"/>
    <w:rsid w:val="002436A1"/>
    <w:rsid w:val="00245375"/>
    <w:rsid w:val="002467E4"/>
    <w:rsid w:val="0025223A"/>
    <w:rsid w:val="00272E63"/>
    <w:rsid w:val="00285461"/>
    <w:rsid w:val="00295B51"/>
    <w:rsid w:val="00297130"/>
    <w:rsid w:val="002B3C11"/>
    <w:rsid w:val="00314FA8"/>
    <w:rsid w:val="00330CAE"/>
    <w:rsid w:val="00335ED9"/>
    <w:rsid w:val="00350BEF"/>
    <w:rsid w:val="003A5204"/>
    <w:rsid w:val="003B657D"/>
    <w:rsid w:val="003D24F8"/>
    <w:rsid w:val="00436E9B"/>
    <w:rsid w:val="00447D84"/>
    <w:rsid w:val="00484C89"/>
    <w:rsid w:val="004A32C4"/>
    <w:rsid w:val="004E0E72"/>
    <w:rsid w:val="00535C54"/>
    <w:rsid w:val="00542871"/>
    <w:rsid w:val="005E69BD"/>
    <w:rsid w:val="005F3769"/>
    <w:rsid w:val="00634826"/>
    <w:rsid w:val="006606A0"/>
    <w:rsid w:val="00721D6E"/>
    <w:rsid w:val="00722331"/>
    <w:rsid w:val="00771077"/>
    <w:rsid w:val="007741B7"/>
    <w:rsid w:val="00780B4E"/>
    <w:rsid w:val="007B0642"/>
    <w:rsid w:val="00842FEC"/>
    <w:rsid w:val="00861E1F"/>
    <w:rsid w:val="008966F3"/>
    <w:rsid w:val="008A4BBC"/>
    <w:rsid w:val="008D550C"/>
    <w:rsid w:val="0096764C"/>
    <w:rsid w:val="0097679C"/>
    <w:rsid w:val="009861E8"/>
    <w:rsid w:val="009D03D7"/>
    <w:rsid w:val="009D1EF5"/>
    <w:rsid w:val="009F2411"/>
    <w:rsid w:val="009F3589"/>
    <w:rsid w:val="00A674C6"/>
    <w:rsid w:val="00A74D50"/>
    <w:rsid w:val="00A84F2B"/>
    <w:rsid w:val="00A86F9A"/>
    <w:rsid w:val="00AC6E15"/>
    <w:rsid w:val="00AD7D6B"/>
    <w:rsid w:val="00B016A4"/>
    <w:rsid w:val="00B05B77"/>
    <w:rsid w:val="00B213FA"/>
    <w:rsid w:val="00B30A99"/>
    <w:rsid w:val="00B45035"/>
    <w:rsid w:val="00B45B68"/>
    <w:rsid w:val="00B47FF3"/>
    <w:rsid w:val="00BA5382"/>
    <w:rsid w:val="00BD408D"/>
    <w:rsid w:val="00BF4A94"/>
    <w:rsid w:val="00C23FC0"/>
    <w:rsid w:val="00C51933"/>
    <w:rsid w:val="00C54A02"/>
    <w:rsid w:val="00C72486"/>
    <w:rsid w:val="00C824D3"/>
    <w:rsid w:val="00CA112A"/>
    <w:rsid w:val="00CA39FB"/>
    <w:rsid w:val="00CB486C"/>
    <w:rsid w:val="00CC0C2C"/>
    <w:rsid w:val="00CC1E4E"/>
    <w:rsid w:val="00CC6074"/>
    <w:rsid w:val="00D81E0B"/>
    <w:rsid w:val="00DA3517"/>
    <w:rsid w:val="00DA494E"/>
    <w:rsid w:val="00DC623D"/>
    <w:rsid w:val="00E04B30"/>
    <w:rsid w:val="00E124B5"/>
    <w:rsid w:val="00E404FA"/>
    <w:rsid w:val="00E648B4"/>
    <w:rsid w:val="00E67632"/>
    <w:rsid w:val="00E76B52"/>
    <w:rsid w:val="00F4739D"/>
    <w:rsid w:val="00F51B25"/>
    <w:rsid w:val="00F713BE"/>
    <w:rsid w:val="00F80DF7"/>
    <w:rsid w:val="00FA3A5C"/>
    <w:rsid w:val="00FB66A0"/>
    <w:rsid w:val="00FB7EE4"/>
    <w:rsid w:val="00FC5420"/>
    <w:rsid w:val="00FF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86"/>
    <w:pPr>
      <w:spacing w:after="200" w:line="276" w:lineRule="auto"/>
    </w:pPr>
    <w:rPr>
      <w:rFonts w:ascii="Arial" w:hAnsi="Arial" w:cs="Arial"/>
      <w:sz w:val="18"/>
      <w:szCs w:val="1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C72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C72486"/>
    <w:rPr>
      <w:rFonts w:ascii="Arial" w:hAnsi="Arial" w:cs="Arial"/>
      <w:sz w:val="18"/>
      <w:szCs w:val="18"/>
    </w:rPr>
  </w:style>
  <w:style w:type="character" w:customStyle="1" w:styleId="Char0">
    <w:name w:val="Подножје странице Char"/>
    <w:basedOn w:val="a"/>
    <w:link w:val="a3"/>
    <w:uiPriority w:val="99"/>
    <w:semiHidden/>
    <w:rsid w:val="00C72486"/>
    <w:rPr>
      <w:rFonts w:ascii="Arial" w:hAnsi="Arial" w:cs="Arial"/>
      <w:sz w:val="18"/>
      <w:szCs w:val="18"/>
    </w:rPr>
  </w:style>
  <w:style w:type="paragraph" w:styleId="a3">
    <w:name w:val="footer"/>
    <w:basedOn w:val="Normal"/>
    <w:link w:val="Char0"/>
    <w:uiPriority w:val="99"/>
    <w:semiHidden/>
    <w:unhideWhenUsed/>
    <w:rsid w:val="00C72486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List Paragraph"/>
    <w:basedOn w:val="Normal"/>
    <w:uiPriority w:val="34"/>
    <w:qFormat/>
    <w:rsid w:val="00C72486"/>
    <w:pPr>
      <w:ind w:left="720"/>
      <w:contextualSpacing/>
    </w:pPr>
  </w:style>
  <w:style w:type="paragraph" w:customStyle="1" w:styleId="Zapisnik">
    <w:name w:val="Zapisnik"/>
    <w:basedOn w:val="a5"/>
    <w:rsid w:val="00C72486"/>
  </w:style>
  <w:style w:type="paragraph" w:styleId="a5">
    <w:name w:val="Body Text"/>
    <w:basedOn w:val="Normal"/>
    <w:link w:val="Char1"/>
    <w:uiPriority w:val="99"/>
    <w:semiHidden/>
    <w:unhideWhenUsed/>
    <w:rsid w:val="00C72486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C72486"/>
    <w:rPr>
      <w:rFonts w:ascii="Arial" w:hAnsi="Arial" w:cs="Arial"/>
      <w:sz w:val="18"/>
      <w:szCs w:val="18"/>
    </w:rPr>
  </w:style>
  <w:style w:type="paragraph" w:customStyle="1" w:styleId="Clan">
    <w:name w:val="Clan"/>
    <w:basedOn w:val="Normal"/>
    <w:rsid w:val="00C72486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a6">
    <w:name w:val="Hyperlink"/>
    <w:basedOn w:val="a"/>
    <w:uiPriority w:val="99"/>
    <w:semiHidden/>
    <w:unhideWhenUsed/>
    <w:rsid w:val="00C72486"/>
    <w:rPr>
      <w:color w:val="0000FF"/>
      <w:u w:val="single"/>
    </w:rPr>
  </w:style>
  <w:style w:type="paragraph" w:customStyle="1" w:styleId="font5">
    <w:name w:val="font5"/>
    <w:basedOn w:val="Normal"/>
    <w:rsid w:val="00C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C7248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C7248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C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C724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C72486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C72486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72486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C72486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C72486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C72486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C72486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C72486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C7248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C7248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C72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C7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C724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C72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C72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C72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0"/>
    <w:uiPriority w:val="39"/>
    <w:rsid w:val="00186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3225-974F-4F80-A26C-2BE1973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13595</Words>
  <Characters>77493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User</cp:lastModifiedBy>
  <cp:revision>6</cp:revision>
  <dcterms:created xsi:type="dcterms:W3CDTF">2017-12-18T11:31:00Z</dcterms:created>
  <dcterms:modified xsi:type="dcterms:W3CDTF">2017-12-20T10:35:00Z</dcterms:modified>
</cp:coreProperties>
</file>